
<file path=[Content_Types].xml><?xml version="1.0" encoding="utf-8"?>
<Types xmlns="http://schemas.openxmlformats.org/package/2006/content-types">
  <Default Extension="bin" ContentType="application/vnd.openxmlformats-officedocument.oleObject"/>
  <Default Extension="wmf" ContentType="image/x-wmf"/>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D67961" w:rsidRPr="00CB0070" w:rsidRDefault="00D67961" w:rsidP="00D67961">
      <w:pPr>
        <w:pStyle w:val="a3"/>
        <w:rPr>
          <w:szCs w:val="28"/>
          <w:lang w:val="kk-KZ"/>
        </w:rPr>
      </w:pPr>
      <w:r w:rsidRPr="00CB0070">
        <w:rPr>
          <w:szCs w:val="28"/>
          <w:lang w:val="kk-KZ"/>
        </w:rPr>
        <w:t>Лекция №2</w:t>
      </w:r>
    </w:p>
    <w:p w:rsidR="00D67961" w:rsidRPr="00CB0070" w:rsidRDefault="00D67961" w:rsidP="00D67961">
      <w:pPr>
        <w:jc w:val="both"/>
        <w:rPr>
          <w:sz w:val="28"/>
          <w:szCs w:val="28"/>
          <w:lang w:val="kk-KZ"/>
        </w:rPr>
      </w:pPr>
    </w:p>
    <w:p w:rsidR="00D67961" w:rsidRPr="003E6A50" w:rsidRDefault="00D67961" w:rsidP="00D67961">
      <w:pPr>
        <w:pStyle w:val="a3"/>
        <w:rPr>
          <w:b/>
          <w:szCs w:val="28"/>
          <w:lang w:val="kk-KZ"/>
        </w:rPr>
      </w:pPr>
      <w:r w:rsidRPr="003E6A50">
        <w:rPr>
          <w:b/>
          <w:bCs/>
          <w:szCs w:val="28"/>
          <w:lang w:val="kk-KZ"/>
        </w:rPr>
        <w:t>Тақырыбы : Құрылыстың сметалық құны.</w:t>
      </w:r>
      <w:r w:rsidRPr="003E6A50">
        <w:rPr>
          <w:b/>
          <w:szCs w:val="28"/>
          <w:lang w:val="kk-KZ"/>
        </w:rPr>
        <w:t xml:space="preserve"> Құрылыс жинақтау жұмыстарының  сметалық құны</w:t>
      </w:r>
    </w:p>
    <w:p w:rsidR="00D67961" w:rsidRPr="003E6A50" w:rsidRDefault="00D67961" w:rsidP="00D67961">
      <w:pPr>
        <w:jc w:val="center"/>
        <w:rPr>
          <w:b/>
          <w:bCs/>
          <w:sz w:val="28"/>
          <w:szCs w:val="28"/>
          <w:lang w:val="kk-KZ"/>
        </w:rPr>
      </w:pPr>
    </w:p>
    <w:p w:rsidR="00D67961" w:rsidRPr="003E6A50" w:rsidRDefault="00D67961" w:rsidP="00D67961">
      <w:pPr>
        <w:tabs>
          <w:tab w:val="left" w:pos="2625"/>
        </w:tabs>
        <w:rPr>
          <w:b/>
          <w:sz w:val="28"/>
          <w:szCs w:val="28"/>
          <w:lang w:val="kk-KZ"/>
        </w:rPr>
      </w:pPr>
      <w:r w:rsidRPr="003E6A50">
        <w:rPr>
          <w:b/>
          <w:sz w:val="28"/>
          <w:szCs w:val="28"/>
          <w:lang w:val="kk-KZ"/>
        </w:rPr>
        <w:t>Лекция жоспары:</w:t>
      </w:r>
    </w:p>
    <w:p w:rsidR="00D67961" w:rsidRPr="008539C9" w:rsidRDefault="00D67961" w:rsidP="00D67961">
      <w:pPr>
        <w:pStyle w:val="a3"/>
        <w:numPr>
          <w:ilvl w:val="0"/>
          <w:numId w:val="1"/>
        </w:numPr>
        <w:jc w:val="both"/>
        <w:rPr>
          <w:szCs w:val="28"/>
          <w:lang w:val="kk-KZ"/>
        </w:rPr>
      </w:pPr>
      <w:r w:rsidRPr="008539C9">
        <w:rPr>
          <w:szCs w:val="28"/>
          <w:lang w:val="kk-KZ"/>
        </w:rPr>
        <w:t>Жалпы жағдайлар. Құрылыс өнімінің бағасы.</w:t>
      </w:r>
    </w:p>
    <w:p w:rsidR="00D67961" w:rsidRPr="008539C9" w:rsidRDefault="00D67961" w:rsidP="00D67961">
      <w:pPr>
        <w:pStyle w:val="a3"/>
        <w:numPr>
          <w:ilvl w:val="0"/>
          <w:numId w:val="1"/>
        </w:numPr>
        <w:jc w:val="both"/>
        <w:rPr>
          <w:szCs w:val="28"/>
          <w:lang w:val="kk-KZ"/>
        </w:rPr>
      </w:pPr>
      <w:r w:rsidRPr="008539C9">
        <w:rPr>
          <w:szCs w:val="28"/>
          <w:lang w:val="kk-KZ"/>
        </w:rPr>
        <w:t>Құрылыстың сметалық құны. Құрылыстың сметалық құнының құрылымы</w:t>
      </w:r>
    </w:p>
    <w:p w:rsidR="00D67961" w:rsidRPr="008539C9" w:rsidRDefault="00D67961" w:rsidP="00D67961">
      <w:pPr>
        <w:pStyle w:val="a3"/>
        <w:jc w:val="both"/>
        <w:rPr>
          <w:szCs w:val="28"/>
          <w:lang w:val="kk-KZ"/>
        </w:rPr>
      </w:pPr>
    </w:p>
    <w:p w:rsidR="00D67961" w:rsidRPr="008539C9" w:rsidRDefault="00D67961" w:rsidP="00D67961">
      <w:pPr>
        <w:pStyle w:val="a3"/>
        <w:numPr>
          <w:ilvl w:val="0"/>
          <w:numId w:val="2"/>
        </w:numPr>
        <w:rPr>
          <w:szCs w:val="28"/>
          <w:lang w:val="kk-KZ"/>
        </w:rPr>
      </w:pPr>
      <w:r w:rsidRPr="008539C9">
        <w:rPr>
          <w:szCs w:val="28"/>
          <w:lang w:val="kk-KZ"/>
        </w:rPr>
        <w:t>Жалпы жағдайлар. Құрылыс өнімінің бағасы.</w:t>
      </w:r>
    </w:p>
    <w:p w:rsidR="00D67961" w:rsidRPr="008539C9" w:rsidRDefault="00D67961" w:rsidP="00D67961">
      <w:pPr>
        <w:pStyle w:val="a3"/>
        <w:rPr>
          <w:szCs w:val="28"/>
          <w:lang w:val="kk-KZ"/>
        </w:rPr>
      </w:pPr>
    </w:p>
    <w:p w:rsidR="00D67961" w:rsidRPr="008539C9" w:rsidRDefault="00D67961" w:rsidP="00D67961">
      <w:pPr>
        <w:pStyle w:val="a3"/>
        <w:ind w:firstLine="705"/>
        <w:jc w:val="both"/>
        <w:rPr>
          <w:szCs w:val="28"/>
          <w:lang w:val="kk-KZ"/>
        </w:rPr>
      </w:pPr>
      <w:r w:rsidRPr="008539C9">
        <w:rPr>
          <w:szCs w:val="28"/>
          <w:lang w:val="kk-KZ"/>
        </w:rPr>
        <w:t>Халық шаруашылығын басқарудың  экономикалық  тетігі болып бағалар саналады. Өнімді жасауға қажетті  қоғамдық шығыны  мөлшер ретінде бағалар экономиканың  барлық  қабаттарында  қолданылады, олардың  негізінде  шарттардың бағалы көрсеткіштері анықталады жоспарларда және болжамдарда, өнідіріс  кәсіпорынның  шығындары мен нәтижесі салыстырылады, төмен шығындармен соңғы  нәтижеге  жетуге  кәсіпорынды  экономикалық ынталандырады.</w:t>
      </w:r>
    </w:p>
    <w:p w:rsidR="00D67961" w:rsidRPr="008539C9" w:rsidRDefault="00D67961" w:rsidP="00D67961">
      <w:pPr>
        <w:pStyle w:val="a3"/>
        <w:ind w:firstLine="705"/>
        <w:jc w:val="both"/>
        <w:rPr>
          <w:szCs w:val="28"/>
          <w:lang w:val="kk-KZ"/>
        </w:rPr>
      </w:pPr>
      <w:r w:rsidRPr="008539C9">
        <w:rPr>
          <w:szCs w:val="28"/>
          <w:lang w:val="kk-KZ"/>
        </w:rPr>
        <w:t>Баға құрудың тәжірибесінде  құрылыс өнімінің  құнын келесі формула арқылы  анықтайды.</w:t>
      </w:r>
    </w:p>
    <w:p w:rsidR="00D67961" w:rsidRPr="008539C9" w:rsidRDefault="00D67961" w:rsidP="00D67961">
      <w:pPr>
        <w:pStyle w:val="a3"/>
        <w:ind w:firstLine="705"/>
        <w:jc w:val="both"/>
        <w:rPr>
          <w:szCs w:val="28"/>
          <w:lang w:val="kk-KZ"/>
        </w:rPr>
      </w:pPr>
    </w:p>
    <w:p w:rsidR="00D67961" w:rsidRPr="008539C9" w:rsidRDefault="00D67961" w:rsidP="00D67961">
      <w:pPr>
        <w:pStyle w:val="a3"/>
        <w:ind w:firstLine="705"/>
        <w:rPr>
          <w:szCs w:val="28"/>
          <w:lang w:val="kk-KZ"/>
        </w:rPr>
      </w:pPr>
      <w:r w:rsidRPr="008539C9">
        <w:rPr>
          <w:position w:val="-28"/>
          <w:szCs w:val="28"/>
          <w:lang w:val="kk-KZ"/>
        </w:rPr>
        <w:object w:dxaOrig="2960" w:dyaOrig="680">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25" type="#_x0000_t75" style="width:147.75pt;height:33.75pt" o:ole="">
            <v:imagedata r:id="rId6" o:title=""/>
          </v:shape>
          <o:OLEObject Type="Embed" ProgID="Equation.3" ShapeID="_x0000_i1025" DrawAspect="Content" ObjectID="_1633791832" r:id="rId7"/>
        </w:object>
      </w:r>
    </w:p>
    <w:p w:rsidR="00D67961" w:rsidRPr="008539C9" w:rsidRDefault="00D67961" w:rsidP="00D67961">
      <w:pPr>
        <w:pStyle w:val="a3"/>
        <w:ind w:firstLine="705"/>
        <w:rPr>
          <w:szCs w:val="28"/>
          <w:lang w:val="kk-KZ"/>
        </w:rPr>
      </w:pPr>
    </w:p>
    <w:p w:rsidR="00D67961" w:rsidRPr="008539C9" w:rsidRDefault="00D67961" w:rsidP="00D67961">
      <w:pPr>
        <w:pStyle w:val="a3"/>
        <w:jc w:val="both"/>
        <w:rPr>
          <w:szCs w:val="28"/>
          <w:lang w:val="kk-KZ"/>
        </w:rPr>
      </w:pPr>
      <w:r w:rsidRPr="008539C9">
        <w:rPr>
          <w:szCs w:val="28"/>
          <w:lang w:val="kk-KZ"/>
        </w:rPr>
        <w:t>мұндағы: m</w:t>
      </w:r>
      <w:r w:rsidRPr="008539C9">
        <w:rPr>
          <w:szCs w:val="28"/>
          <w:vertAlign w:val="subscript"/>
          <w:lang w:val="kk-KZ"/>
        </w:rPr>
        <w:t>i</w:t>
      </w:r>
      <w:r w:rsidRPr="008539C9">
        <w:rPr>
          <w:szCs w:val="28"/>
          <w:lang w:val="kk-KZ"/>
        </w:rPr>
        <w:t xml:space="preserve"> – жоба негізінде  анықталатын ғимараттың немесе үймереттің  </w:t>
      </w:r>
    </w:p>
    <w:p w:rsidR="00D67961" w:rsidRPr="008539C9" w:rsidRDefault="00D67961" w:rsidP="00D67961">
      <w:pPr>
        <w:pStyle w:val="a3"/>
        <w:jc w:val="both"/>
        <w:rPr>
          <w:szCs w:val="28"/>
          <w:lang w:val="kk-KZ"/>
        </w:rPr>
      </w:pPr>
      <w:r w:rsidRPr="008539C9">
        <w:rPr>
          <w:szCs w:val="28"/>
          <w:lang w:val="kk-KZ"/>
        </w:rPr>
        <w:t xml:space="preserve">                         конструкциялық элементтерінің  саны (көлемі) (i=1,2...., n);  </w:t>
      </w:r>
    </w:p>
    <w:p w:rsidR="00D67961" w:rsidRPr="008539C9" w:rsidRDefault="00D67961" w:rsidP="00D67961">
      <w:pPr>
        <w:pStyle w:val="a3"/>
        <w:jc w:val="both"/>
        <w:rPr>
          <w:szCs w:val="28"/>
          <w:lang w:val="kk-KZ"/>
        </w:rPr>
      </w:pPr>
      <w:r w:rsidRPr="008539C9">
        <w:rPr>
          <w:szCs w:val="28"/>
          <w:lang w:val="kk-KZ"/>
        </w:rPr>
        <w:t xml:space="preserve">                 C</w:t>
      </w:r>
      <w:r w:rsidRPr="008539C9">
        <w:rPr>
          <w:szCs w:val="28"/>
          <w:vertAlign w:val="subscript"/>
          <w:lang w:val="kk-KZ"/>
        </w:rPr>
        <w:t>Ti</w:t>
      </w:r>
      <w:r w:rsidRPr="008539C9">
        <w:rPr>
          <w:szCs w:val="28"/>
          <w:lang w:val="kk-KZ"/>
        </w:rPr>
        <w:t xml:space="preserve"> – бірлік жұмыстың тікелей шығындары; </w:t>
      </w:r>
    </w:p>
    <w:p w:rsidR="00D67961" w:rsidRPr="008539C9" w:rsidRDefault="00D67961" w:rsidP="00D67961">
      <w:pPr>
        <w:pStyle w:val="a3"/>
        <w:jc w:val="both"/>
        <w:rPr>
          <w:szCs w:val="28"/>
          <w:lang w:val="kk-KZ"/>
        </w:rPr>
      </w:pPr>
      <w:r w:rsidRPr="008539C9">
        <w:rPr>
          <w:szCs w:val="28"/>
          <w:lang w:val="kk-KZ"/>
        </w:rPr>
        <w:t xml:space="preserve">            К</w:t>
      </w:r>
      <w:r w:rsidRPr="008539C9">
        <w:rPr>
          <w:szCs w:val="28"/>
          <w:vertAlign w:val="subscript"/>
          <w:lang w:val="kk-KZ"/>
        </w:rPr>
        <w:t>н</w:t>
      </w:r>
      <w:r w:rsidRPr="008539C9">
        <w:rPr>
          <w:szCs w:val="28"/>
          <w:lang w:val="kk-KZ"/>
        </w:rPr>
        <w:t>, К</w:t>
      </w:r>
      <w:r w:rsidRPr="008539C9">
        <w:rPr>
          <w:szCs w:val="28"/>
          <w:vertAlign w:val="subscript"/>
          <w:lang w:val="kk-KZ"/>
        </w:rPr>
        <w:t>у</w:t>
      </w:r>
      <w:r w:rsidRPr="008539C9">
        <w:rPr>
          <w:szCs w:val="28"/>
          <w:lang w:val="kk-KZ"/>
        </w:rPr>
        <w:t xml:space="preserve"> – құрылыс  ұйымының үстеме шығындары мен  </w:t>
      </w:r>
    </w:p>
    <w:p w:rsidR="00D67961" w:rsidRPr="008539C9" w:rsidRDefault="00D67961" w:rsidP="00D67961">
      <w:pPr>
        <w:pStyle w:val="a3"/>
        <w:jc w:val="both"/>
        <w:rPr>
          <w:szCs w:val="28"/>
          <w:lang w:val="kk-KZ"/>
        </w:rPr>
      </w:pPr>
      <w:r w:rsidRPr="008539C9">
        <w:rPr>
          <w:szCs w:val="28"/>
          <w:lang w:val="kk-KZ"/>
        </w:rPr>
        <w:t xml:space="preserve">                          нормаланбайтын  ескерілмеген  шығындарының  қатысты        </w:t>
      </w:r>
    </w:p>
    <w:p w:rsidR="00D67961" w:rsidRPr="008539C9" w:rsidRDefault="00D67961" w:rsidP="00D67961">
      <w:pPr>
        <w:pStyle w:val="a3"/>
        <w:jc w:val="both"/>
        <w:rPr>
          <w:szCs w:val="28"/>
          <w:lang w:val="kk-KZ"/>
        </w:rPr>
      </w:pPr>
      <w:r w:rsidRPr="008539C9">
        <w:rPr>
          <w:szCs w:val="28"/>
          <w:lang w:val="kk-KZ"/>
        </w:rPr>
        <w:t xml:space="preserve">                          коэффициенттері:                   </w:t>
      </w:r>
    </w:p>
    <w:p w:rsidR="00D67961" w:rsidRPr="008539C9" w:rsidRDefault="00D67961" w:rsidP="00D67961">
      <w:pPr>
        <w:pStyle w:val="a3"/>
        <w:jc w:val="both"/>
        <w:rPr>
          <w:szCs w:val="28"/>
          <w:lang w:val="kk-KZ"/>
        </w:rPr>
      </w:pPr>
      <w:r w:rsidRPr="008539C9">
        <w:rPr>
          <w:szCs w:val="28"/>
          <w:lang w:val="kk-KZ"/>
        </w:rPr>
        <w:t xml:space="preserve">              k</w:t>
      </w:r>
      <w:r w:rsidRPr="008539C9">
        <w:rPr>
          <w:szCs w:val="28"/>
          <w:vertAlign w:val="subscript"/>
          <w:lang w:val="kk-KZ"/>
        </w:rPr>
        <w:t>басқа і</w:t>
      </w:r>
      <w:r w:rsidRPr="008539C9">
        <w:rPr>
          <w:szCs w:val="28"/>
          <w:lang w:val="kk-KZ"/>
        </w:rPr>
        <w:t xml:space="preserve"> – жұмыстардың і-ші элементін орындағанда басқа  </w:t>
      </w:r>
    </w:p>
    <w:p w:rsidR="00D67961" w:rsidRPr="008539C9" w:rsidRDefault="00D67961" w:rsidP="00D67961">
      <w:pPr>
        <w:pStyle w:val="a3"/>
        <w:jc w:val="both"/>
        <w:rPr>
          <w:szCs w:val="28"/>
          <w:lang w:val="kk-KZ"/>
        </w:rPr>
      </w:pPr>
      <w:r w:rsidRPr="008539C9">
        <w:rPr>
          <w:szCs w:val="28"/>
          <w:lang w:val="kk-KZ"/>
        </w:rPr>
        <w:t xml:space="preserve">                           шығындарды  ескеретін коэффициент</w:t>
      </w:r>
    </w:p>
    <w:p w:rsidR="00D67961" w:rsidRPr="008539C9" w:rsidRDefault="00D67961" w:rsidP="00D67961">
      <w:pPr>
        <w:pStyle w:val="a3"/>
        <w:jc w:val="both"/>
        <w:rPr>
          <w:szCs w:val="28"/>
          <w:lang w:val="kk-KZ"/>
        </w:rPr>
      </w:pPr>
    </w:p>
    <w:p w:rsidR="00D67961" w:rsidRPr="008539C9" w:rsidRDefault="00D67961" w:rsidP="00D67961">
      <w:pPr>
        <w:pStyle w:val="a3"/>
        <w:jc w:val="both"/>
        <w:rPr>
          <w:szCs w:val="28"/>
          <w:lang w:val="kk-KZ"/>
        </w:rPr>
      </w:pPr>
    </w:p>
    <w:p w:rsidR="00D67961" w:rsidRPr="008539C9" w:rsidRDefault="00D67961" w:rsidP="00D67961">
      <w:pPr>
        <w:pStyle w:val="a3"/>
        <w:jc w:val="both"/>
        <w:rPr>
          <w:szCs w:val="28"/>
          <w:lang w:val="kk-KZ"/>
        </w:rPr>
      </w:pPr>
    </w:p>
    <w:p w:rsidR="00D67961" w:rsidRPr="008539C9" w:rsidRDefault="00D67961" w:rsidP="00D67961">
      <w:pPr>
        <w:pStyle w:val="a3"/>
        <w:jc w:val="both"/>
        <w:rPr>
          <w:szCs w:val="28"/>
          <w:lang w:val="kk-KZ"/>
        </w:rPr>
      </w:pPr>
    </w:p>
    <w:p w:rsidR="00D67961" w:rsidRPr="008539C9" w:rsidRDefault="00D67961" w:rsidP="00D67961">
      <w:pPr>
        <w:pStyle w:val="a3"/>
        <w:numPr>
          <w:ilvl w:val="0"/>
          <w:numId w:val="2"/>
        </w:numPr>
        <w:rPr>
          <w:szCs w:val="28"/>
          <w:lang w:val="kk-KZ"/>
        </w:rPr>
      </w:pPr>
      <w:r w:rsidRPr="008539C9">
        <w:rPr>
          <w:szCs w:val="28"/>
          <w:lang w:val="kk-KZ"/>
        </w:rPr>
        <w:t>Құрылыстың сметалық құны. Құрылыстың сметалық  құнының құрылымы</w:t>
      </w:r>
    </w:p>
    <w:p w:rsidR="00D67961" w:rsidRPr="008539C9" w:rsidRDefault="00D67961" w:rsidP="00D67961">
      <w:pPr>
        <w:pStyle w:val="a3"/>
        <w:jc w:val="both"/>
        <w:rPr>
          <w:szCs w:val="28"/>
          <w:lang w:val="kk-KZ"/>
        </w:rPr>
      </w:pPr>
    </w:p>
    <w:p w:rsidR="00D67961" w:rsidRPr="008539C9" w:rsidRDefault="00D67961" w:rsidP="00D67961">
      <w:pPr>
        <w:pStyle w:val="a3"/>
        <w:ind w:firstLine="705"/>
        <w:jc w:val="both"/>
        <w:rPr>
          <w:szCs w:val="28"/>
          <w:lang w:val="kk-KZ"/>
        </w:rPr>
      </w:pPr>
      <w:r w:rsidRPr="008539C9">
        <w:rPr>
          <w:szCs w:val="28"/>
          <w:lang w:val="kk-KZ"/>
        </w:rPr>
        <w:t xml:space="preserve">Құрылыстағы құрылыс жұмыстарын орындауға  тек ғана техникалық  шешімдерді қабылдау  жеткілікті емес. Тағы да ғимарат пен үймеретті тұрғызуға құрылыс  жұмыстарын орындауға, жабдықтарды сатып алуға және жинақтауға  жұмыс аспаптар мен инвентарларды және т.с.с. сатып алуға </w:t>
      </w:r>
      <w:r w:rsidRPr="008539C9">
        <w:rPr>
          <w:szCs w:val="28"/>
          <w:lang w:val="kk-KZ"/>
        </w:rPr>
        <w:lastRenderedPageBreak/>
        <w:t>еңбек, материалдық және қаражат  шығындарының шамасын білу қажет. Осы  есептердің  барлығы  құрылысқа сметаны  өңдеумен  шешіледі.</w:t>
      </w:r>
    </w:p>
    <w:p w:rsidR="00D67961" w:rsidRPr="008539C9" w:rsidRDefault="00D67961" w:rsidP="00D67961">
      <w:pPr>
        <w:pStyle w:val="a3"/>
        <w:ind w:firstLine="705"/>
        <w:jc w:val="both"/>
        <w:rPr>
          <w:szCs w:val="28"/>
          <w:lang w:val="kk-KZ"/>
        </w:rPr>
      </w:pPr>
      <w:r w:rsidRPr="008539C9">
        <w:rPr>
          <w:szCs w:val="28"/>
          <w:lang w:val="kk-KZ"/>
        </w:rPr>
        <w:t>Сонымен, сметалық құн құрылыс  өнімінің  бағасы рөлін де  орындайды. Құрылыстың сметалық құнын дұрыс анықтау, ол жобалау ұйымының маңызды  есебі болады.</w:t>
      </w:r>
    </w:p>
    <w:p w:rsidR="00D67961" w:rsidRPr="008539C9" w:rsidRDefault="00D67961" w:rsidP="00D67961">
      <w:pPr>
        <w:pStyle w:val="a3"/>
        <w:ind w:firstLine="705"/>
        <w:jc w:val="both"/>
        <w:rPr>
          <w:szCs w:val="28"/>
          <w:lang w:val="kk-KZ"/>
        </w:rPr>
      </w:pPr>
      <w:r w:rsidRPr="008539C9">
        <w:rPr>
          <w:szCs w:val="28"/>
          <w:lang w:val="kk-KZ"/>
        </w:rPr>
        <w:t>Барлық кешен немесе бөлек  объекті  құрылысының сметалық құны құрылыс және  жинақтау  жұмыстарының өндірісінен,  инженерлік және  техникалық жабдықтарын,  аспаптарды, құралдарды, инвенторларды  сатып  алуға кететін шығындардың  және басқа  шығындардың жиынтығынан тұрады:</w:t>
      </w:r>
    </w:p>
    <w:p w:rsidR="00D67961" w:rsidRPr="008539C9" w:rsidRDefault="00D67961" w:rsidP="00D67961">
      <w:pPr>
        <w:pStyle w:val="a3"/>
        <w:ind w:firstLine="705"/>
        <w:jc w:val="both"/>
        <w:rPr>
          <w:szCs w:val="28"/>
          <w:lang w:val="kk-KZ"/>
        </w:rPr>
      </w:pPr>
    </w:p>
    <w:p w:rsidR="00D67961" w:rsidRPr="008539C9" w:rsidRDefault="00D67961" w:rsidP="00D67961">
      <w:pPr>
        <w:pStyle w:val="a3"/>
        <w:ind w:firstLine="705"/>
        <w:rPr>
          <w:szCs w:val="28"/>
          <w:lang w:val="kk-KZ"/>
        </w:rPr>
      </w:pPr>
      <w:r w:rsidRPr="008539C9">
        <w:rPr>
          <w:szCs w:val="28"/>
          <w:lang w:val="kk-KZ"/>
        </w:rPr>
        <w:t xml:space="preserve">                   </w:t>
      </w:r>
      <w:r w:rsidRPr="008539C9">
        <w:rPr>
          <w:position w:val="-14"/>
          <w:szCs w:val="28"/>
          <w:lang w:val="kk-KZ"/>
        </w:rPr>
        <w:object w:dxaOrig="2820" w:dyaOrig="380">
          <v:shape id="_x0000_i1026" type="#_x0000_t75" style="width:141pt;height:18.75pt" o:ole="">
            <v:imagedata r:id="rId8" o:title=""/>
          </v:shape>
          <o:OLEObject Type="Embed" ProgID="Equation.3" ShapeID="_x0000_i1026" DrawAspect="Content" ObjectID="_1633791833" r:id="rId9"/>
        </w:object>
      </w:r>
      <w:r w:rsidRPr="008539C9">
        <w:rPr>
          <w:szCs w:val="28"/>
          <w:lang w:val="kk-KZ"/>
        </w:rPr>
        <w:t xml:space="preserve">                        (2.1)</w:t>
      </w:r>
    </w:p>
    <w:p w:rsidR="00D67961" w:rsidRPr="008539C9" w:rsidRDefault="00D67961" w:rsidP="00D67961">
      <w:pPr>
        <w:pStyle w:val="a3"/>
        <w:ind w:firstLine="705"/>
        <w:jc w:val="left"/>
        <w:rPr>
          <w:szCs w:val="28"/>
          <w:lang w:val="kk-KZ"/>
        </w:rPr>
      </w:pPr>
    </w:p>
    <w:p w:rsidR="00D67961" w:rsidRPr="008539C9" w:rsidRDefault="00D67961" w:rsidP="00D67961">
      <w:pPr>
        <w:pStyle w:val="a3"/>
        <w:ind w:firstLine="705"/>
        <w:jc w:val="both"/>
        <w:rPr>
          <w:szCs w:val="28"/>
          <w:lang w:val="kk-KZ"/>
        </w:rPr>
      </w:pPr>
      <w:r w:rsidRPr="008539C9">
        <w:rPr>
          <w:szCs w:val="28"/>
          <w:lang w:val="kk-KZ"/>
        </w:rPr>
        <w:t>Құрылыс жұмыстарының  шығындары  жалпы құрылыс (жер қазу, тас қалау, әрлеу, құрастырмалы  конструкцияларды  жинақтау және басқа) және арнайы (су құбырларын, канализацияны, жылытуды газофикацияны жасау, электрмен қамтамасыз ету, байланыс  сызықтарын жүргізу және т.б.) жұмыстарын орындаумен, құрылысқа аймақты  дайындаумен (алаңды жоспарлау, құрылыстарды бұзу және т.с.с.), аймақты  абаттандыру мен көгалдандырумен байланысты. Құрылыс жұмыстарының құнында тағы да  санитарлы-техникалық жабдықтарын  жинақтау шығындары ескеріледі.</w:t>
      </w:r>
    </w:p>
    <w:p w:rsidR="00D67961" w:rsidRPr="008539C9" w:rsidRDefault="00D67961" w:rsidP="00D67961">
      <w:pPr>
        <w:pStyle w:val="a3"/>
        <w:ind w:firstLine="705"/>
        <w:jc w:val="both"/>
        <w:rPr>
          <w:szCs w:val="28"/>
          <w:lang w:val="kk-KZ"/>
        </w:rPr>
      </w:pPr>
      <w:r w:rsidRPr="008539C9">
        <w:rPr>
          <w:szCs w:val="28"/>
          <w:lang w:val="kk-KZ"/>
        </w:rPr>
        <w:t>Жабдықтарды, құралдарды және инвертарларды  сатып алу  шығындарына  технологиялық, отын, көтеру-тасымалдау, электр қуаты,  бақылау, өлшеу және басқа  жабдықтардың, тағы да  тасымалдау  құралдардың,  жиһаздардың, өндірістік және шаруашылық аспаптар мен  құралдардың,  басқалардың сатып алу  құндары кіреді.</w:t>
      </w:r>
    </w:p>
    <w:p w:rsidR="00D67961" w:rsidRPr="008539C9" w:rsidRDefault="00D67961" w:rsidP="00D67961">
      <w:pPr>
        <w:pStyle w:val="a3"/>
        <w:ind w:firstLine="705"/>
        <w:jc w:val="both"/>
        <w:rPr>
          <w:szCs w:val="28"/>
          <w:lang w:val="kk-KZ"/>
        </w:rPr>
      </w:pPr>
      <w:r w:rsidRPr="008539C9">
        <w:rPr>
          <w:szCs w:val="28"/>
          <w:lang w:val="kk-KZ"/>
        </w:rPr>
        <w:t>Меншікті салмағын көрсетумен  құрылыстың жалпы сметалық  құн  шығындарын  бөлек түрлеріне бөлінгенін  құрылыстың сметалық құнының  құрылымы деп аталады (1-сурет). Ол құрылыстың  түріне және жайғасу  аймағына, жұмыстарды  орындайтын ұйымдардың сипаттамасына  және басқа  факторларға  байланысты.</w:t>
      </w:r>
    </w:p>
    <w:p w:rsidR="00D67961" w:rsidRPr="008539C9" w:rsidRDefault="00D67961" w:rsidP="00D67961">
      <w:pPr>
        <w:pStyle w:val="a3"/>
        <w:ind w:firstLine="705"/>
        <w:jc w:val="both"/>
        <w:rPr>
          <w:szCs w:val="28"/>
          <w:lang w:val="kk-KZ"/>
        </w:rPr>
      </w:pPr>
    </w:p>
    <w:p w:rsidR="00D67961" w:rsidRPr="008539C9" w:rsidRDefault="00D67961" w:rsidP="00D67961">
      <w:pPr>
        <w:pStyle w:val="a3"/>
        <w:ind w:firstLine="705"/>
        <w:jc w:val="both"/>
        <w:rPr>
          <w:szCs w:val="28"/>
          <w:lang w:val="kk-KZ"/>
        </w:rPr>
      </w:pPr>
      <w:r>
        <w:rPr>
          <w:noProof/>
          <w:szCs w:val="28"/>
        </w:rPr>
        <mc:AlternateContent>
          <mc:Choice Requires="wps">
            <w:drawing>
              <wp:anchor distT="0" distB="0" distL="114300" distR="114300" simplePos="0" relativeHeight="251659264" behindDoc="0" locked="0" layoutInCell="1" allowOverlap="1">
                <wp:simplePos x="0" y="0"/>
                <wp:positionH relativeFrom="column">
                  <wp:posOffset>1828800</wp:posOffset>
                </wp:positionH>
                <wp:positionV relativeFrom="paragraph">
                  <wp:posOffset>26035</wp:posOffset>
                </wp:positionV>
                <wp:extent cx="2286000" cy="342900"/>
                <wp:effectExtent l="5715" t="13335" r="13335" b="5715"/>
                <wp:wrapNone/>
                <wp:docPr id="37" name="Поле 37"/>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2286000" cy="342900"/>
                        </a:xfrm>
                        <a:prstGeom prst="rect">
                          <a:avLst/>
                        </a:prstGeom>
                        <a:solidFill>
                          <a:srgbClr val="FFFFFF"/>
                        </a:solidFill>
                        <a:ln w="9525">
                          <a:solidFill>
                            <a:srgbClr val="000000"/>
                          </a:solidFill>
                          <a:miter lim="800000"/>
                          <a:headEnd/>
                          <a:tailEnd/>
                        </a:ln>
                      </wps:spPr>
                      <wps:txbx>
                        <w:txbxContent>
                          <w:p w:rsidR="00D67961" w:rsidRPr="002C242C" w:rsidRDefault="00D67961" w:rsidP="00D67961">
                            <w:pPr>
                              <w:jc w:val="center"/>
                              <w:rPr>
                                <w:lang w:val="kk-KZ"/>
                              </w:rPr>
                            </w:pPr>
                            <w:r w:rsidRPr="002C242C">
                              <w:rPr>
                                <w:lang w:val="kk-KZ"/>
                              </w:rPr>
                              <w:t>Құрылыстың сметалық құны</w:t>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type id="_x0000_t202" coordsize="21600,21600" o:spt="202" path="m,l,21600r21600,l21600,xe">
                <v:stroke joinstyle="miter"/>
                <v:path gradientshapeok="t" o:connecttype="rect"/>
              </v:shapetype>
              <v:shape id="Поле 37" o:spid="_x0000_s1026" type="#_x0000_t202" style="position:absolute;left:0;text-align:left;margin-left:2in;margin-top:2.05pt;width:180pt;height:27pt;z-index:25165926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">
                <v:textbox>
                  <w:txbxContent>
                    <w:p w:rsidR="00D67961" w:rsidRPr="002C242C" w:rsidRDefault="00D67961" w:rsidP="00D67961">
                      <w:pPr>
                        <w:jc w:val="center"/>
                        <w:rPr>
                          <w:lang w:val="kk-KZ"/>
                        </w:rPr>
                      </w:pPr>
                      <w:r w:rsidRPr="002C242C">
                        <w:rPr>
                          <w:lang w:val="kk-KZ"/>
                        </w:rPr>
                        <w:t>Құрылыстың сметалық құны</w:t>
                      </w:r>
                    </w:p>
                  </w:txbxContent>
                </v:textbox>
              </v:shape>
            </w:pict>
          </mc:Fallback>
        </mc:AlternateContent>
      </w:r>
    </w:p>
    <w:p w:rsidR="00D67961" w:rsidRPr="008539C9" w:rsidRDefault="00D67961" w:rsidP="00D67961">
      <w:pPr>
        <w:pStyle w:val="a3"/>
        <w:ind w:left="705"/>
        <w:jc w:val="both"/>
        <w:rPr>
          <w:szCs w:val="28"/>
          <w:lang w:val="kk-KZ"/>
        </w:rPr>
      </w:pPr>
    </w:p>
    <w:p w:rsidR="00D67961" w:rsidRPr="008539C9" w:rsidRDefault="00D67961" w:rsidP="00D67961">
      <w:pPr>
        <w:pStyle w:val="a3"/>
        <w:ind w:left="705"/>
        <w:jc w:val="both"/>
        <w:rPr>
          <w:szCs w:val="28"/>
          <w:lang w:val="kk-KZ"/>
        </w:rPr>
      </w:pPr>
      <w:r>
        <w:rPr>
          <w:noProof/>
          <w:szCs w:val="28"/>
        </w:rPr>
        <mc:AlternateContent>
          <mc:Choice Requires="wps">
            <w:drawing>
              <wp:anchor distT="0" distB="0" distL="114300" distR="114300" simplePos="0" relativeHeight="251676672" behindDoc="0" locked="0" layoutInCell="1" allowOverlap="1">
                <wp:simplePos x="0" y="0"/>
                <wp:positionH relativeFrom="column">
                  <wp:posOffset>5257800</wp:posOffset>
                </wp:positionH>
                <wp:positionV relativeFrom="paragraph">
                  <wp:posOffset>188595</wp:posOffset>
                </wp:positionV>
                <wp:extent cx="0" cy="228600"/>
                <wp:effectExtent l="5715" t="13335" r="13335" b="5715"/>
                <wp:wrapNone/>
                <wp:docPr id="36" name="Прямая соединительная линия 36"/>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0" cy="228600"/>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id="Прямая соединительная линия 36" o:spid="_x0000_s1026" style="position:absolute;z-index:25167667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from="414pt,14.85pt" to="414pt,32.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"/>
            </w:pict>
          </mc:Fallback>
        </mc:AlternateContent>
      </w:r>
      <w:r>
        <w:rPr>
          <w:noProof/>
          <w:szCs w:val="28"/>
        </w:rPr>
        <mc:AlternateContent>
          <mc:Choice Requires="wps">
            <w:drawing>
              <wp:anchor distT="0" distB="0" distL="114300" distR="114300" simplePos="0" relativeHeight="251675648" behindDoc="0" locked="0" layoutInCell="1" allowOverlap="1">
                <wp:simplePos x="0" y="0"/>
                <wp:positionH relativeFrom="column">
                  <wp:posOffset>3200400</wp:posOffset>
                </wp:positionH>
                <wp:positionV relativeFrom="paragraph">
                  <wp:posOffset>188595</wp:posOffset>
                </wp:positionV>
                <wp:extent cx="0" cy="228600"/>
                <wp:effectExtent l="5715" t="13335" r="13335" b="5715"/>
                <wp:wrapNone/>
                <wp:docPr id="35" name="Прямая соединительная линия 35"/>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0" cy="228600"/>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id="Прямая соединительная линия 35" o:spid="_x0000_s1026" style="position:absolute;z-index:25167564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from="252pt,14.85pt" to="252pt,32.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"/>
            </w:pict>
          </mc:Fallback>
        </mc:AlternateContent>
      </w:r>
      <w:r>
        <w:rPr>
          <w:noProof/>
          <w:szCs w:val="28"/>
        </w:rPr>
        <mc:AlternateContent>
          <mc:Choice Requires="wps">
            <w:drawing>
              <wp:anchor distT="0" distB="0" distL="114300" distR="114300" simplePos="0" relativeHeight="251674624" behindDoc="0" locked="0" layoutInCell="1" allowOverlap="1">
                <wp:simplePos x="0" y="0"/>
                <wp:positionH relativeFrom="column">
                  <wp:posOffset>1028700</wp:posOffset>
                </wp:positionH>
                <wp:positionV relativeFrom="paragraph">
                  <wp:posOffset>188595</wp:posOffset>
                </wp:positionV>
                <wp:extent cx="0" cy="228600"/>
                <wp:effectExtent l="5715" t="13335" r="13335" b="5715"/>
                <wp:wrapNone/>
                <wp:docPr id="34" name="Прямая соединительная линия 34"/>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0" cy="228600"/>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id="Прямая соединительная линия 34" o:spid="_x0000_s1026" style="position:absolute;z-index:25167462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from="81pt,14.85pt" to="81pt,32.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"/>
            </w:pict>
          </mc:Fallback>
        </mc:AlternateContent>
      </w:r>
      <w:r>
        <w:rPr>
          <w:noProof/>
          <w:szCs w:val="28"/>
        </w:rPr>
        <mc:AlternateContent>
          <mc:Choice Requires="wps">
            <w:drawing>
              <wp:anchor distT="0" distB="0" distL="114300" distR="114300" simplePos="0" relativeHeight="251673600" behindDoc="0" locked="0" layoutInCell="1" allowOverlap="1">
                <wp:simplePos x="0" y="0"/>
                <wp:positionH relativeFrom="column">
                  <wp:posOffset>1028700</wp:posOffset>
                </wp:positionH>
                <wp:positionV relativeFrom="paragraph">
                  <wp:posOffset>188595</wp:posOffset>
                </wp:positionV>
                <wp:extent cx="4229100" cy="0"/>
                <wp:effectExtent l="5715" t="13335" r="13335" b="5715"/>
                <wp:wrapNone/>
                <wp:docPr id="33" name="Прямая соединительная линия 33"/>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4229100" cy="0"/>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id="Прямая соединительная линия 33" o:spid="_x0000_s1026" style="position:absolute;z-index:25167360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from="81pt,14.85pt" to="414pt,14.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"/>
            </w:pict>
          </mc:Fallback>
        </mc:AlternateContent>
      </w:r>
    </w:p>
    <w:p w:rsidR="00D67961" w:rsidRPr="008539C9" w:rsidRDefault="00D67961" w:rsidP="00D67961">
      <w:pPr>
        <w:pStyle w:val="a3"/>
        <w:ind w:left="705"/>
        <w:jc w:val="both"/>
        <w:rPr>
          <w:szCs w:val="28"/>
          <w:lang w:val="kk-KZ"/>
        </w:rPr>
      </w:pPr>
    </w:p>
    <w:p w:rsidR="00D67961" w:rsidRPr="008539C9" w:rsidRDefault="00D67961" w:rsidP="00D67961">
      <w:pPr>
        <w:pStyle w:val="a3"/>
        <w:ind w:left="705"/>
        <w:jc w:val="both"/>
        <w:rPr>
          <w:szCs w:val="28"/>
          <w:lang w:val="kk-KZ"/>
        </w:rPr>
      </w:pPr>
      <w:r>
        <w:rPr>
          <w:noProof/>
          <w:szCs w:val="28"/>
        </w:rPr>
        <mc:AlternateContent>
          <mc:Choice Requires="wps">
            <w:drawing>
              <wp:anchor distT="0" distB="0" distL="114300" distR="114300" simplePos="0" relativeHeight="251662336" behindDoc="0" locked="0" layoutInCell="1" allowOverlap="1">
                <wp:simplePos x="0" y="0"/>
                <wp:positionH relativeFrom="column">
                  <wp:posOffset>4114800</wp:posOffset>
                </wp:positionH>
                <wp:positionV relativeFrom="paragraph">
                  <wp:posOffset>8255</wp:posOffset>
                </wp:positionV>
                <wp:extent cx="1714500" cy="685800"/>
                <wp:effectExtent l="5715" t="13335" r="13335" b="5715"/>
                <wp:wrapNone/>
                <wp:docPr id="32" name="Поле 3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714500" cy="685800"/>
                        </a:xfrm>
                        <a:prstGeom prst="rect">
                          <a:avLst/>
                        </a:prstGeom>
                        <a:solidFill>
                          <a:srgbClr val="FFFFFF"/>
                        </a:solidFill>
                        <a:ln w="9525">
                          <a:solidFill>
                            <a:srgbClr val="000000"/>
                          </a:solidFill>
                          <a:miter lim="800000"/>
                          <a:headEnd/>
                          <a:tailEnd/>
                        </a:ln>
                      </wps:spPr>
                      <wps:txbx>
                        <w:txbxContent>
                          <w:p w:rsidR="00D67961" w:rsidRDefault="00D67961" w:rsidP="00D67961">
                            <w:pPr>
                              <w:jc w:val="center"/>
                              <w:rPr>
                                <w:lang w:val="kk-KZ"/>
                              </w:rPr>
                            </w:pPr>
                          </w:p>
                          <w:p w:rsidR="00D67961" w:rsidRPr="002C242C" w:rsidRDefault="00D67961" w:rsidP="00D67961">
                            <w:pPr>
                              <w:jc w:val="center"/>
                              <w:rPr>
                                <w:lang w:val="kk-KZ"/>
                              </w:rPr>
                            </w:pPr>
                            <w:r>
                              <w:rPr>
                                <w:lang w:val="kk-KZ"/>
                              </w:rPr>
                              <w:t xml:space="preserve">Басқа </w:t>
                            </w:r>
                            <w:r>
                              <w:rPr>
                                <w:lang w:val="kk-KZ"/>
                              </w:rPr>
                              <w:t>шығындар</w:t>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id="Поле 32" o:spid="_x0000_s1027" type="#_x0000_t202" style="position:absolute;left:0;text-align:left;margin-left:324pt;margin-top:.65pt;width:135pt;height:54pt;z-index:25166233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">
                <v:textbox>
                  <w:txbxContent>
                    <w:p w:rsidR="00D67961" w:rsidRDefault="00D67961" w:rsidP="00D67961">
                      <w:pPr>
                        <w:jc w:val="center"/>
                        <w:rPr>
                          <w:lang w:val="kk-KZ"/>
                        </w:rPr>
                      </w:pPr>
                    </w:p>
                    <w:p w:rsidR="00D67961" w:rsidRPr="002C242C" w:rsidRDefault="00D67961" w:rsidP="00D67961">
                      <w:pPr>
                        <w:jc w:val="center"/>
                        <w:rPr>
                          <w:lang w:val="kk-KZ"/>
                        </w:rPr>
                      </w:pPr>
                      <w:r>
                        <w:rPr>
                          <w:lang w:val="kk-KZ"/>
                        </w:rPr>
                        <w:t xml:space="preserve">Басқа </w:t>
                      </w:r>
                      <w:r>
                        <w:rPr>
                          <w:lang w:val="kk-KZ"/>
                        </w:rPr>
                        <w:t>шығындар</w:t>
                      </w:r>
                    </w:p>
                  </w:txbxContent>
                </v:textbox>
              </v:shape>
            </w:pict>
          </mc:Fallback>
        </mc:AlternateContent>
      </w:r>
      <w:r>
        <w:rPr>
          <w:noProof/>
          <w:szCs w:val="28"/>
        </w:rPr>
        <mc:AlternateContent>
          <mc:Choice Requires="wps">
            <w:drawing>
              <wp:anchor distT="0" distB="0" distL="114300" distR="114300" simplePos="0" relativeHeight="251661312" behindDoc="0" locked="0" layoutInCell="1" allowOverlap="1">
                <wp:simplePos x="0" y="0"/>
                <wp:positionH relativeFrom="column">
                  <wp:posOffset>2400300</wp:posOffset>
                </wp:positionH>
                <wp:positionV relativeFrom="paragraph">
                  <wp:posOffset>8255</wp:posOffset>
                </wp:positionV>
                <wp:extent cx="1485900" cy="685800"/>
                <wp:effectExtent l="5715" t="13335" r="13335" b="5715"/>
                <wp:wrapNone/>
                <wp:docPr id="31" name="Поле 31"/>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485900" cy="685800"/>
                        </a:xfrm>
                        <a:prstGeom prst="rect">
                          <a:avLst/>
                        </a:prstGeom>
                        <a:solidFill>
                          <a:srgbClr val="FFFFFF"/>
                        </a:solidFill>
                        <a:ln w="9525">
                          <a:solidFill>
                            <a:srgbClr val="000000"/>
                          </a:solidFill>
                          <a:miter lim="800000"/>
                          <a:headEnd/>
                          <a:tailEnd/>
                        </a:ln>
                      </wps:spPr>
                      <wps:txbx>
                        <w:txbxContent>
                          <w:p w:rsidR="00D67961" w:rsidRPr="002C242C" w:rsidRDefault="00D67961" w:rsidP="00D67961">
                            <w:pPr>
                              <w:jc w:val="center"/>
                              <w:rPr>
                                <w:lang w:val="kk-KZ"/>
                              </w:rPr>
                            </w:pPr>
                            <w:r>
                              <w:rPr>
                                <w:lang w:val="kk-KZ"/>
                              </w:rPr>
                              <w:t xml:space="preserve">Құрылыс-жинақтау </w:t>
                            </w:r>
                            <w:r>
                              <w:rPr>
                                <w:lang w:val="kk-KZ"/>
                              </w:rPr>
                              <w:t>жұмыстарының шығындары</w:t>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id="Поле 31" o:spid="_x0000_s1028" type="#_x0000_t202" style="position:absolute;left:0;text-align:left;margin-left:189pt;margin-top:.65pt;width:117pt;height:54pt;z-index:25166131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">
                <v:textbox>
                  <w:txbxContent>
                    <w:p w:rsidR="00D67961" w:rsidRPr="002C242C" w:rsidRDefault="00D67961" w:rsidP="00D67961">
                      <w:pPr>
                        <w:jc w:val="center"/>
                        <w:rPr>
                          <w:lang w:val="kk-KZ"/>
                        </w:rPr>
                      </w:pPr>
                      <w:r>
                        <w:rPr>
                          <w:lang w:val="kk-KZ"/>
                        </w:rPr>
                        <w:t xml:space="preserve">Құрылыс-жинақтау </w:t>
                      </w:r>
                      <w:r>
                        <w:rPr>
                          <w:lang w:val="kk-KZ"/>
                        </w:rPr>
                        <w:t>жұмыстарының шығындары</w:t>
                      </w:r>
                    </w:p>
                  </w:txbxContent>
                </v:textbox>
              </v:shape>
            </w:pict>
          </mc:Fallback>
        </mc:AlternateContent>
      </w:r>
      <w:r>
        <w:rPr>
          <w:noProof/>
          <w:szCs w:val="28"/>
        </w:rPr>
        <mc:AlternateContent>
          <mc:Choice Requires="wps">
            <w:drawing>
              <wp:anchor distT="0" distB="0" distL="114300" distR="114300" simplePos="0" relativeHeight="251660288" behindDoc="0" locked="0" layoutInCell="1" allowOverlap="1">
                <wp:simplePos x="0" y="0"/>
                <wp:positionH relativeFrom="column">
                  <wp:posOffset>0</wp:posOffset>
                </wp:positionH>
                <wp:positionV relativeFrom="paragraph">
                  <wp:posOffset>8255</wp:posOffset>
                </wp:positionV>
                <wp:extent cx="2171700" cy="685800"/>
                <wp:effectExtent l="5715" t="13335" r="13335" b="5715"/>
                <wp:wrapNone/>
                <wp:docPr id="30" name="Поле 30"/>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2171700" cy="685800"/>
                        </a:xfrm>
                        <a:prstGeom prst="rect">
                          <a:avLst/>
                        </a:prstGeom>
                        <a:solidFill>
                          <a:srgbClr val="FFFFFF"/>
                        </a:solidFill>
                        <a:ln w="9525">
                          <a:solidFill>
                            <a:srgbClr val="000000"/>
                          </a:solidFill>
                          <a:miter lim="800000"/>
                          <a:headEnd/>
                          <a:tailEnd/>
                        </a:ln>
                      </wps:spPr>
                      <wps:txbx>
                        <w:txbxContent>
                          <w:p w:rsidR="00D67961" w:rsidRPr="002C242C" w:rsidRDefault="00D67961" w:rsidP="00D67961">
                            <w:pPr>
                              <w:jc w:val="center"/>
                              <w:rPr>
                                <w:lang w:val="kk-KZ"/>
                              </w:rPr>
                            </w:pPr>
                            <w:r>
                              <w:rPr>
                                <w:lang w:val="kk-KZ"/>
                              </w:rPr>
                              <w:t xml:space="preserve">Жабдықтарды, </w:t>
                            </w:r>
                            <w:r>
                              <w:rPr>
                                <w:lang w:val="kk-KZ"/>
                              </w:rPr>
                              <w:t>құралдарды, инвентарларды сатып алуға қажетті шығындар</w:t>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id="Поле 30" o:spid="_x0000_s1029" type="#_x0000_t202" style="position:absolute;left:0;text-align:left;margin-left:0;margin-top:.65pt;width:171pt;height:54pt;z-index:25166028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">
                <v:textbox>
                  <w:txbxContent>
                    <w:p w:rsidR="00D67961" w:rsidRPr="002C242C" w:rsidRDefault="00D67961" w:rsidP="00D67961">
                      <w:pPr>
                        <w:jc w:val="center"/>
                        <w:rPr>
                          <w:lang w:val="kk-KZ"/>
                        </w:rPr>
                      </w:pPr>
                      <w:r>
                        <w:rPr>
                          <w:lang w:val="kk-KZ"/>
                        </w:rPr>
                        <w:t xml:space="preserve">Жабдықтарды, </w:t>
                      </w:r>
                      <w:r>
                        <w:rPr>
                          <w:lang w:val="kk-KZ"/>
                        </w:rPr>
                        <w:t>құралдарды, инвентарларды сатып алуға қажетті шығындар</w:t>
                      </w:r>
                    </w:p>
                  </w:txbxContent>
                </v:textbox>
              </v:shape>
            </w:pict>
          </mc:Fallback>
        </mc:AlternateContent>
      </w:r>
    </w:p>
    <w:p w:rsidR="00D67961" w:rsidRPr="008539C9" w:rsidRDefault="00D67961" w:rsidP="00D67961">
      <w:pPr>
        <w:pStyle w:val="a3"/>
        <w:ind w:left="705"/>
        <w:jc w:val="both"/>
        <w:rPr>
          <w:szCs w:val="28"/>
          <w:lang w:val="kk-KZ"/>
        </w:rPr>
      </w:pPr>
    </w:p>
    <w:p w:rsidR="00D67961" w:rsidRPr="008539C9" w:rsidRDefault="00D67961" w:rsidP="00D67961">
      <w:pPr>
        <w:pStyle w:val="a3"/>
        <w:ind w:left="705"/>
        <w:jc w:val="both"/>
        <w:rPr>
          <w:szCs w:val="28"/>
          <w:lang w:val="kk-KZ"/>
        </w:rPr>
      </w:pPr>
    </w:p>
    <w:p w:rsidR="00D67961" w:rsidRPr="008539C9" w:rsidRDefault="00D67961" w:rsidP="00D67961">
      <w:pPr>
        <w:pStyle w:val="a3"/>
        <w:ind w:left="705"/>
        <w:jc w:val="both"/>
        <w:rPr>
          <w:szCs w:val="28"/>
          <w:lang w:val="kk-KZ"/>
        </w:rPr>
      </w:pPr>
      <w:r>
        <w:rPr>
          <w:noProof/>
          <w:szCs w:val="28"/>
        </w:rPr>
        <mc:AlternateContent>
          <mc:Choice Requires="wps">
            <w:drawing>
              <wp:anchor distT="0" distB="0" distL="114300" distR="114300" simplePos="0" relativeHeight="251672576" behindDoc="0" locked="0" layoutInCell="1" allowOverlap="1">
                <wp:simplePos x="0" y="0"/>
                <wp:positionH relativeFrom="column">
                  <wp:posOffset>1485900</wp:posOffset>
                </wp:positionH>
                <wp:positionV relativeFrom="paragraph">
                  <wp:posOffset>80645</wp:posOffset>
                </wp:positionV>
                <wp:extent cx="0" cy="571500"/>
                <wp:effectExtent l="5715" t="12700" r="13335" b="6350"/>
                <wp:wrapNone/>
                <wp:docPr id="29" name="Прямая соединительная линия 29"/>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0" cy="571500"/>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id="Прямая соединительная линия 29" o:spid="_x0000_s1026" style="position:absolute;z-index:25167257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from="117pt,6.35pt" to="117pt,51.3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"/>
            </w:pict>
          </mc:Fallback>
        </mc:AlternateContent>
      </w:r>
      <w:r>
        <w:rPr>
          <w:noProof/>
          <w:szCs w:val="28"/>
        </w:rPr>
        <mc:AlternateContent>
          <mc:Choice Requires="wps">
            <w:drawing>
              <wp:anchor distT="0" distB="0" distL="114300" distR="114300" simplePos="0" relativeHeight="251671552" behindDoc="0" locked="0" layoutInCell="1" allowOverlap="1">
                <wp:simplePos x="0" y="0"/>
                <wp:positionH relativeFrom="column">
                  <wp:posOffset>3657600</wp:posOffset>
                </wp:positionH>
                <wp:positionV relativeFrom="paragraph">
                  <wp:posOffset>80645</wp:posOffset>
                </wp:positionV>
                <wp:extent cx="0" cy="571500"/>
                <wp:effectExtent l="5715" t="12700" r="13335" b="6350"/>
                <wp:wrapNone/>
                <wp:docPr id="28" name="Прямая соединительная линия 28"/>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0" cy="571500"/>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id="Прямая соединительная линия 28" o:spid="_x0000_s1026" style="position:absolute;z-index:25167155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from="4in,6.35pt" to="4in,51.3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"/>
            </w:pict>
          </mc:Fallback>
        </mc:AlternateContent>
      </w:r>
    </w:p>
    <w:p w:rsidR="00D67961" w:rsidRPr="008539C9" w:rsidRDefault="00D67961" w:rsidP="00D67961">
      <w:pPr>
        <w:pStyle w:val="a3"/>
        <w:ind w:left="705"/>
        <w:jc w:val="both"/>
        <w:rPr>
          <w:szCs w:val="28"/>
          <w:lang w:val="kk-KZ"/>
        </w:rPr>
      </w:pPr>
    </w:p>
    <w:p w:rsidR="00D67961" w:rsidRPr="008539C9" w:rsidRDefault="00D67961" w:rsidP="00D67961">
      <w:pPr>
        <w:pStyle w:val="a3"/>
        <w:ind w:left="705"/>
        <w:jc w:val="both"/>
        <w:rPr>
          <w:szCs w:val="28"/>
          <w:lang w:val="kk-KZ"/>
        </w:rPr>
      </w:pPr>
    </w:p>
    <w:p w:rsidR="00D67961" w:rsidRPr="008539C9" w:rsidRDefault="00D67961" w:rsidP="00D67961">
      <w:pPr>
        <w:pStyle w:val="a3"/>
        <w:ind w:left="705"/>
        <w:jc w:val="both"/>
        <w:rPr>
          <w:szCs w:val="28"/>
          <w:lang w:val="kk-KZ"/>
        </w:rPr>
      </w:pPr>
      <w:r>
        <w:rPr>
          <w:noProof/>
          <w:szCs w:val="28"/>
        </w:rPr>
        <mc:AlternateContent>
          <mc:Choice Requires="wps">
            <w:drawing>
              <wp:anchor distT="0" distB="0" distL="114300" distR="114300" simplePos="0" relativeHeight="251664384" behindDoc="0" locked="0" layoutInCell="1" allowOverlap="1">
                <wp:simplePos x="0" y="0"/>
                <wp:positionH relativeFrom="column">
                  <wp:posOffset>800100</wp:posOffset>
                </wp:positionH>
                <wp:positionV relativeFrom="paragraph">
                  <wp:posOffset>38735</wp:posOffset>
                </wp:positionV>
                <wp:extent cx="2057400" cy="457200"/>
                <wp:effectExtent l="5715" t="12700" r="13335" b="6350"/>
                <wp:wrapNone/>
                <wp:docPr id="27" name="Поле 27"/>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2057400" cy="457200"/>
                        </a:xfrm>
                        <a:prstGeom prst="rect">
                          <a:avLst/>
                        </a:prstGeom>
                        <a:solidFill>
                          <a:srgbClr val="FFFFFF"/>
                        </a:solidFill>
                        <a:ln w="9525">
                          <a:solidFill>
                            <a:srgbClr val="000000"/>
                          </a:solidFill>
                          <a:miter lim="800000"/>
                          <a:headEnd/>
                          <a:tailEnd/>
                        </a:ln>
                      </wps:spPr>
                      <wps:txbx>
                        <w:txbxContent>
                          <w:p w:rsidR="00D67961" w:rsidRPr="002C242C" w:rsidRDefault="00D67961" w:rsidP="00D67961">
                            <w:pPr>
                              <w:jc w:val="center"/>
                              <w:rPr>
                                <w:lang w:val="kk-KZ"/>
                              </w:rPr>
                            </w:pPr>
                            <w:r>
                              <w:rPr>
                                <w:lang w:val="kk-KZ"/>
                              </w:rPr>
                              <w:t xml:space="preserve">Сметалық </w:t>
                            </w:r>
                            <w:r>
                              <w:rPr>
                                <w:lang w:val="kk-KZ"/>
                              </w:rPr>
                              <w:t>өзіндік құны</w:t>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id="Поле 27" o:spid="_x0000_s1030" type="#_x0000_t202" style="position:absolute;left:0;text-align:left;margin-left:63pt;margin-top:3.05pt;width:162pt;height:36pt;z-index:25166438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">
                <v:textbox>
                  <w:txbxContent>
                    <w:p w:rsidR="00D67961" w:rsidRPr="002C242C" w:rsidRDefault="00D67961" w:rsidP="00D67961">
                      <w:pPr>
                        <w:jc w:val="center"/>
                        <w:rPr>
                          <w:lang w:val="kk-KZ"/>
                        </w:rPr>
                      </w:pPr>
                      <w:r>
                        <w:rPr>
                          <w:lang w:val="kk-KZ"/>
                        </w:rPr>
                        <w:t xml:space="preserve">Сметалық </w:t>
                      </w:r>
                      <w:r>
                        <w:rPr>
                          <w:lang w:val="kk-KZ"/>
                        </w:rPr>
                        <w:t>өзіндік құны</w:t>
                      </w:r>
                    </w:p>
                  </w:txbxContent>
                </v:textbox>
              </v:shape>
            </w:pict>
          </mc:Fallback>
        </mc:AlternateContent>
      </w:r>
      <w:r>
        <w:rPr>
          <w:noProof/>
          <w:szCs w:val="28"/>
        </w:rPr>
        <mc:AlternateContent>
          <mc:Choice Requires="wps">
            <w:drawing>
              <wp:anchor distT="0" distB="0" distL="114300" distR="114300" simplePos="0" relativeHeight="251666432" behindDoc="0" locked="0" layoutInCell="1" allowOverlap="1">
                <wp:simplePos x="0" y="0"/>
                <wp:positionH relativeFrom="column">
                  <wp:posOffset>3429000</wp:posOffset>
                </wp:positionH>
                <wp:positionV relativeFrom="paragraph">
                  <wp:posOffset>38735</wp:posOffset>
                </wp:positionV>
                <wp:extent cx="2286000" cy="457200"/>
                <wp:effectExtent l="5715" t="12700" r="13335" b="6350"/>
                <wp:wrapNone/>
                <wp:docPr id="26" name="Поле 26"/>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2286000" cy="457200"/>
                        </a:xfrm>
                        <a:prstGeom prst="rect">
                          <a:avLst/>
                        </a:prstGeom>
                        <a:solidFill>
                          <a:srgbClr val="FFFFFF"/>
                        </a:solidFill>
                        <a:ln w="9525">
                          <a:solidFill>
                            <a:srgbClr val="000000"/>
                          </a:solidFill>
                          <a:miter lim="800000"/>
                          <a:headEnd/>
                          <a:tailEnd/>
                        </a:ln>
                      </wps:spPr>
                      <wps:txbx>
                        <w:txbxContent>
                          <w:p w:rsidR="00D67961" w:rsidRPr="00DA13F8" w:rsidRDefault="00D67961" w:rsidP="00D67961">
                            <w:pPr>
                              <w:jc w:val="center"/>
                              <w:rPr>
                                <w:lang w:val="kk-KZ"/>
                              </w:rPr>
                            </w:pPr>
                            <w:r>
                              <w:rPr>
                                <w:lang w:val="kk-KZ"/>
                              </w:rPr>
                              <w:t xml:space="preserve">Нормаланбайтын </w:t>
                            </w:r>
                            <w:r>
                              <w:rPr>
                                <w:lang w:val="kk-KZ"/>
                              </w:rPr>
                              <w:t>ескерілмейтін шығындар</w:t>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id="Поле 26" o:spid="_x0000_s1031" type="#_x0000_t202" style="position:absolute;left:0;text-align:left;margin-left:270pt;margin-top:3.05pt;width:180pt;height:36pt;z-index:25166643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">
                <v:textbox>
                  <w:txbxContent>
                    <w:p w:rsidR="00D67961" w:rsidRPr="00DA13F8" w:rsidRDefault="00D67961" w:rsidP="00D67961">
                      <w:pPr>
                        <w:jc w:val="center"/>
                        <w:rPr>
                          <w:lang w:val="kk-KZ"/>
                        </w:rPr>
                      </w:pPr>
                      <w:r>
                        <w:rPr>
                          <w:lang w:val="kk-KZ"/>
                        </w:rPr>
                        <w:t xml:space="preserve">Нормаланбайтын </w:t>
                      </w:r>
                      <w:r>
                        <w:rPr>
                          <w:lang w:val="kk-KZ"/>
                        </w:rPr>
                        <w:t>ескерілмейтін шығындар</w:t>
                      </w:r>
                    </w:p>
                  </w:txbxContent>
                </v:textbox>
              </v:shape>
            </w:pict>
          </mc:Fallback>
        </mc:AlternateContent>
      </w:r>
    </w:p>
    <w:p w:rsidR="00D67961" w:rsidRPr="008539C9" w:rsidRDefault="00D67961" w:rsidP="00D67961">
      <w:pPr>
        <w:pStyle w:val="a3"/>
        <w:ind w:left="705"/>
        <w:jc w:val="both"/>
        <w:rPr>
          <w:szCs w:val="28"/>
          <w:lang w:val="kk-KZ"/>
        </w:rPr>
      </w:pPr>
    </w:p>
    <w:p w:rsidR="00D67961" w:rsidRPr="008539C9" w:rsidRDefault="00D67961" w:rsidP="00D67961">
      <w:pPr>
        <w:pStyle w:val="a3"/>
        <w:ind w:left="705"/>
        <w:jc w:val="both"/>
        <w:rPr>
          <w:szCs w:val="28"/>
          <w:lang w:val="kk-KZ"/>
        </w:rPr>
      </w:pPr>
      <w:r>
        <w:rPr>
          <w:noProof/>
          <w:szCs w:val="28"/>
        </w:rPr>
        <mc:AlternateContent>
          <mc:Choice Requires="wps">
            <w:drawing>
              <wp:anchor distT="0" distB="0" distL="114300" distR="114300" simplePos="0" relativeHeight="251670528" behindDoc="0" locked="0" layoutInCell="1" allowOverlap="1">
                <wp:simplePos x="0" y="0"/>
                <wp:positionH relativeFrom="column">
                  <wp:posOffset>1943100</wp:posOffset>
                </wp:positionH>
                <wp:positionV relativeFrom="paragraph">
                  <wp:posOffset>86995</wp:posOffset>
                </wp:positionV>
                <wp:extent cx="0" cy="342900"/>
                <wp:effectExtent l="5715" t="12700" r="13335" b="6350"/>
                <wp:wrapNone/>
                <wp:docPr id="25" name="Прямая соединительная линия 25"/>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0" cy="342900"/>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id="Прямая соединительная линия 25" o:spid="_x0000_s1026" style="position:absolute;z-index:25167052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from="153pt,6.85pt" to="153pt,33.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"/>
            </w:pict>
          </mc:Fallback>
        </mc:AlternateContent>
      </w:r>
      <w:r>
        <w:rPr>
          <w:noProof/>
          <w:szCs w:val="28"/>
        </w:rPr>
        <mc:AlternateContent>
          <mc:Choice Requires="wps">
            <w:drawing>
              <wp:anchor distT="0" distB="0" distL="114300" distR="114300" simplePos="0" relativeHeight="251669504" behindDoc="0" locked="0" layoutInCell="1" allowOverlap="1">
                <wp:simplePos x="0" y="0"/>
                <wp:positionH relativeFrom="column">
                  <wp:posOffset>914400</wp:posOffset>
                </wp:positionH>
                <wp:positionV relativeFrom="paragraph">
                  <wp:posOffset>86995</wp:posOffset>
                </wp:positionV>
                <wp:extent cx="0" cy="342900"/>
                <wp:effectExtent l="5715" t="12700" r="13335" b="6350"/>
                <wp:wrapNone/>
                <wp:docPr id="24" name="Прямая соединительная линия 24"/>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0" cy="342900"/>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id="Прямая соединительная линия 24" o:spid="_x0000_s1026" style="position:absolute;z-index:25166950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from="1in,6.85pt" to="1in,33.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"/>
            </w:pict>
          </mc:Fallback>
        </mc:AlternateContent>
      </w:r>
    </w:p>
    <w:p w:rsidR="00D67961" w:rsidRPr="008539C9" w:rsidRDefault="00D67961" w:rsidP="00D67961">
      <w:pPr>
        <w:pStyle w:val="a3"/>
        <w:ind w:left="705"/>
        <w:jc w:val="both"/>
        <w:rPr>
          <w:szCs w:val="28"/>
          <w:lang w:val="kk-KZ"/>
        </w:rPr>
      </w:pPr>
    </w:p>
    <w:p w:rsidR="00D67961" w:rsidRPr="008539C9" w:rsidRDefault="00D67961" w:rsidP="00D67961">
      <w:pPr>
        <w:pStyle w:val="a3"/>
        <w:ind w:left="705"/>
        <w:jc w:val="both"/>
        <w:rPr>
          <w:szCs w:val="28"/>
          <w:lang w:val="kk-KZ"/>
        </w:rPr>
      </w:pPr>
      <w:r>
        <w:rPr>
          <w:noProof/>
          <w:szCs w:val="28"/>
        </w:rPr>
        <mc:AlternateContent>
          <mc:Choice Requires="wps">
            <w:drawing>
              <wp:anchor distT="0" distB="0" distL="114300" distR="114300" simplePos="0" relativeHeight="251668480" behindDoc="0" locked="0" layoutInCell="1" allowOverlap="1">
                <wp:simplePos x="0" y="0"/>
                <wp:positionH relativeFrom="column">
                  <wp:posOffset>1600200</wp:posOffset>
                </wp:positionH>
                <wp:positionV relativeFrom="paragraph">
                  <wp:posOffset>20955</wp:posOffset>
                </wp:positionV>
                <wp:extent cx="1257300" cy="457200"/>
                <wp:effectExtent l="5715" t="12700" r="13335" b="6350"/>
                <wp:wrapNone/>
                <wp:docPr id="23" name="Поле 23"/>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257300" cy="457200"/>
                        </a:xfrm>
                        <a:prstGeom prst="rect">
                          <a:avLst/>
                        </a:prstGeom>
                        <a:solidFill>
                          <a:srgbClr val="FFFFFF"/>
                        </a:solidFill>
                        <a:ln w="9525">
                          <a:solidFill>
                            <a:srgbClr val="000000"/>
                          </a:solidFill>
                          <a:miter lim="800000"/>
                          <a:headEnd/>
                          <a:tailEnd/>
                        </a:ln>
                      </wps:spPr>
                      <wps:txbx>
                        <w:txbxContent>
                          <w:p w:rsidR="00D67961" w:rsidRPr="00DA13F8" w:rsidRDefault="00D67961" w:rsidP="00D67961">
                            <w:pPr>
                              <w:jc w:val="center"/>
                              <w:rPr>
                                <w:lang w:val="kk-KZ"/>
                              </w:rPr>
                            </w:pPr>
                            <w:r>
                              <w:rPr>
                                <w:lang w:val="kk-KZ"/>
                              </w:rPr>
                              <w:t xml:space="preserve">Үстеме </w:t>
                            </w:r>
                            <w:r>
                              <w:rPr>
                                <w:lang w:val="kk-KZ"/>
                              </w:rPr>
                              <w:t>шығындар</w:t>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id="Поле 23" o:spid="_x0000_s1032" type="#_x0000_t202" style="position:absolute;left:0;text-align:left;margin-left:126pt;margin-top:1.65pt;width:99pt;height:36pt;z-index:25166848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">
                <v:textbox>
                  <w:txbxContent>
                    <w:p w:rsidR="00D67961" w:rsidRPr="00DA13F8" w:rsidRDefault="00D67961" w:rsidP="00D67961">
                      <w:pPr>
                        <w:jc w:val="center"/>
                        <w:rPr>
                          <w:lang w:val="kk-KZ"/>
                        </w:rPr>
                      </w:pPr>
                      <w:r>
                        <w:rPr>
                          <w:lang w:val="kk-KZ"/>
                        </w:rPr>
                        <w:t xml:space="preserve">Үстеме </w:t>
                      </w:r>
                      <w:r>
                        <w:rPr>
                          <w:lang w:val="kk-KZ"/>
                        </w:rPr>
                        <w:t>шығындар</w:t>
                      </w:r>
                    </w:p>
                  </w:txbxContent>
                </v:textbox>
              </v:shape>
            </w:pict>
          </mc:Fallback>
        </mc:AlternateContent>
      </w:r>
      <w:r>
        <w:rPr>
          <w:noProof/>
          <w:szCs w:val="28"/>
        </w:rPr>
        <mc:AlternateContent>
          <mc:Choice Requires="wps">
            <w:drawing>
              <wp:anchor distT="0" distB="0" distL="114300" distR="114300" simplePos="0" relativeHeight="251667456" behindDoc="0" locked="0" layoutInCell="1" allowOverlap="1">
                <wp:simplePos x="0" y="0"/>
                <wp:positionH relativeFrom="column">
                  <wp:posOffset>0</wp:posOffset>
                </wp:positionH>
                <wp:positionV relativeFrom="paragraph">
                  <wp:posOffset>20955</wp:posOffset>
                </wp:positionV>
                <wp:extent cx="1257300" cy="457200"/>
                <wp:effectExtent l="5715" t="12700" r="13335" b="6350"/>
                <wp:wrapNone/>
                <wp:docPr id="22" name="Поле 2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257300" cy="457200"/>
                        </a:xfrm>
                        <a:prstGeom prst="rect">
                          <a:avLst/>
                        </a:prstGeom>
                        <a:solidFill>
                          <a:srgbClr val="FFFFFF"/>
                        </a:solidFill>
                        <a:ln w="9525">
                          <a:solidFill>
                            <a:srgbClr val="000000"/>
                          </a:solidFill>
                          <a:miter lim="800000"/>
                          <a:headEnd/>
                          <a:tailEnd/>
                        </a:ln>
                      </wps:spPr>
                      <wps:txbx>
                        <w:txbxContent>
                          <w:p w:rsidR="00D67961" w:rsidRPr="00DA13F8" w:rsidRDefault="00D67961" w:rsidP="00D67961">
                            <w:pPr>
                              <w:jc w:val="center"/>
                              <w:rPr>
                                <w:lang w:val="kk-KZ"/>
                              </w:rPr>
                            </w:pPr>
                            <w:r>
                              <w:rPr>
                                <w:lang w:val="kk-KZ"/>
                              </w:rPr>
                              <w:t xml:space="preserve">Тікелей </w:t>
                            </w:r>
                            <w:r>
                              <w:rPr>
                                <w:lang w:val="kk-KZ"/>
                              </w:rPr>
                              <w:t>шығындар</w:t>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id="Поле 22" o:spid="_x0000_s1033" type="#_x0000_t202" style="position:absolute;left:0;text-align:left;margin-left:0;margin-top:1.65pt;width:99pt;height:36pt;z-index:25166745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">
                <v:textbox>
                  <w:txbxContent>
                    <w:p w:rsidR="00D67961" w:rsidRPr="00DA13F8" w:rsidRDefault="00D67961" w:rsidP="00D67961">
                      <w:pPr>
                        <w:jc w:val="center"/>
                        <w:rPr>
                          <w:lang w:val="kk-KZ"/>
                        </w:rPr>
                      </w:pPr>
                      <w:r>
                        <w:rPr>
                          <w:lang w:val="kk-KZ"/>
                        </w:rPr>
                        <w:t xml:space="preserve">Тікелей </w:t>
                      </w:r>
                      <w:r>
                        <w:rPr>
                          <w:lang w:val="kk-KZ"/>
                        </w:rPr>
                        <w:t>шығындар</w:t>
                      </w:r>
                    </w:p>
                  </w:txbxContent>
                </v:textbox>
              </v:shape>
            </w:pict>
          </mc:Fallback>
        </mc:AlternateContent>
      </w:r>
    </w:p>
    <w:p w:rsidR="00D67961" w:rsidRPr="008539C9" w:rsidRDefault="00D67961" w:rsidP="00D67961">
      <w:pPr>
        <w:pStyle w:val="a3"/>
        <w:ind w:left="705"/>
        <w:jc w:val="both"/>
        <w:rPr>
          <w:szCs w:val="28"/>
          <w:lang w:val="kk-KZ"/>
        </w:rPr>
      </w:pPr>
    </w:p>
    <w:p w:rsidR="00D67961" w:rsidRPr="008539C9" w:rsidRDefault="00D67961" w:rsidP="00D67961">
      <w:pPr>
        <w:pStyle w:val="a3"/>
        <w:ind w:left="705"/>
        <w:jc w:val="both"/>
        <w:rPr>
          <w:szCs w:val="28"/>
          <w:lang w:val="kk-KZ"/>
        </w:rPr>
      </w:pPr>
      <w:r>
        <w:rPr>
          <w:noProof/>
          <w:szCs w:val="28"/>
        </w:rPr>
        <mc:AlternateContent>
          <mc:Choice Requires="wps">
            <w:drawing>
              <wp:anchor distT="0" distB="0" distL="114300" distR="114300" simplePos="0" relativeHeight="251684864" behindDoc="0" locked="0" layoutInCell="1" allowOverlap="1">
                <wp:simplePos x="0" y="0"/>
                <wp:positionH relativeFrom="column">
                  <wp:posOffset>571500</wp:posOffset>
                </wp:positionH>
                <wp:positionV relativeFrom="paragraph">
                  <wp:posOffset>69215</wp:posOffset>
                </wp:positionV>
                <wp:extent cx="0" cy="342900"/>
                <wp:effectExtent l="5715" t="12700" r="13335" b="6350"/>
                <wp:wrapNone/>
                <wp:docPr id="21" name="Прямая соединительная линия 21"/>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0" cy="342900"/>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id="Прямая соединительная линия 21" o:spid="_x0000_s1026" style="position:absolute;z-index:25168486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from="45pt,5.45pt" to="45pt,32.4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"/>
            </w:pict>
          </mc:Fallback>
        </mc:AlternateContent>
      </w:r>
    </w:p>
    <w:p w:rsidR="00D67961" w:rsidRPr="008539C9" w:rsidRDefault="00D67961" w:rsidP="00D67961">
      <w:pPr>
        <w:pStyle w:val="a3"/>
        <w:rPr>
          <w:szCs w:val="28"/>
          <w:lang w:val="kk-KZ"/>
        </w:rPr>
      </w:pPr>
    </w:p>
    <w:p w:rsidR="00D67961" w:rsidRPr="008539C9" w:rsidRDefault="00D67961" w:rsidP="00D67961">
      <w:pPr>
        <w:pStyle w:val="a3"/>
        <w:rPr>
          <w:szCs w:val="28"/>
          <w:lang w:val="kk-KZ"/>
        </w:rPr>
      </w:pPr>
      <w:r>
        <w:rPr>
          <w:noProof/>
          <w:szCs w:val="28"/>
        </w:rPr>
        <mc:AlternateContent>
          <mc:Choice Requires="wps">
            <w:drawing>
              <wp:anchor distT="0" distB="0" distL="114300" distR="114300" simplePos="0" relativeHeight="251683840" behindDoc="0" locked="0" layoutInCell="1" allowOverlap="1">
                <wp:simplePos x="0" y="0"/>
                <wp:positionH relativeFrom="column">
                  <wp:posOffset>2400300</wp:posOffset>
                </wp:positionH>
                <wp:positionV relativeFrom="paragraph">
                  <wp:posOffset>3175</wp:posOffset>
                </wp:positionV>
                <wp:extent cx="0" cy="342900"/>
                <wp:effectExtent l="5715" t="12700" r="13335" b="6350"/>
                <wp:wrapNone/>
                <wp:docPr id="20" name="Прямая соединительная линия 20"/>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0" cy="342900"/>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id="Прямая соединительная линия 20" o:spid="_x0000_s1026" style="position:absolute;z-index:25168384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from="189pt,.25pt" to="189pt,27.2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"/>
            </w:pict>
          </mc:Fallback>
        </mc:AlternateContent>
      </w:r>
      <w:r>
        <w:rPr>
          <w:noProof/>
          <w:szCs w:val="28"/>
        </w:rPr>
        <mc:AlternateContent>
          <mc:Choice Requires="wps">
            <w:drawing>
              <wp:anchor distT="0" distB="0" distL="114300" distR="114300" simplePos="0" relativeHeight="251682816" behindDoc="0" locked="0" layoutInCell="1" allowOverlap="1">
                <wp:simplePos x="0" y="0"/>
                <wp:positionH relativeFrom="column">
                  <wp:posOffset>4114800</wp:posOffset>
                </wp:positionH>
                <wp:positionV relativeFrom="paragraph">
                  <wp:posOffset>3175</wp:posOffset>
                </wp:positionV>
                <wp:extent cx="0" cy="342900"/>
                <wp:effectExtent l="5715" t="12700" r="13335" b="6350"/>
                <wp:wrapNone/>
                <wp:docPr id="19" name="Прямая соединительная линия 19"/>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0" cy="342900"/>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id="Прямая соединительная линия 19" o:spid="_x0000_s1026" style="position:absolute;z-index:25168281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from="324pt,.25pt" to="324pt,27.2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"/>
            </w:pict>
          </mc:Fallback>
        </mc:AlternateContent>
      </w:r>
      <w:r>
        <w:rPr>
          <w:noProof/>
          <w:szCs w:val="28"/>
        </w:rPr>
        <mc:AlternateContent>
          <mc:Choice Requires="wps">
            <w:drawing>
              <wp:anchor distT="0" distB="0" distL="114300" distR="114300" simplePos="0" relativeHeight="251679744" behindDoc="0" locked="0" layoutInCell="1" allowOverlap="1">
                <wp:simplePos x="0" y="0"/>
                <wp:positionH relativeFrom="column">
                  <wp:posOffset>114300</wp:posOffset>
                </wp:positionH>
                <wp:positionV relativeFrom="paragraph">
                  <wp:posOffset>3175</wp:posOffset>
                </wp:positionV>
                <wp:extent cx="5257800" cy="0"/>
                <wp:effectExtent l="5715" t="12700" r="13335" b="6350"/>
                <wp:wrapNone/>
                <wp:docPr id="18" name="Прямая соединительная линия 18"/>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5257800" cy="0"/>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id="Прямая соединительная линия 18" o:spid="_x0000_s1026" style="position:absolute;z-index:25167974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from="9pt,.25pt" to="423pt,.2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"/>
            </w:pict>
          </mc:Fallback>
        </mc:AlternateContent>
      </w:r>
      <w:r>
        <w:rPr>
          <w:noProof/>
          <w:szCs w:val="28"/>
        </w:rPr>
        <mc:AlternateContent>
          <mc:Choice Requires="wps">
            <w:drawing>
              <wp:anchor distT="0" distB="0" distL="114300" distR="114300" simplePos="0" relativeHeight="251680768" behindDoc="0" locked="0" layoutInCell="1" allowOverlap="1">
                <wp:simplePos x="0" y="0"/>
                <wp:positionH relativeFrom="column">
                  <wp:posOffset>114300</wp:posOffset>
                </wp:positionH>
                <wp:positionV relativeFrom="paragraph">
                  <wp:posOffset>3175</wp:posOffset>
                </wp:positionV>
                <wp:extent cx="0" cy="342900"/>
                <wp:effectExtent l="5715" t="12700" r="13335" b="6350"/>
                <wp:wrapNone/>
                <wp:docPr id="17" name="Прямая соединительная линия 17"/>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0" cy="342900"/>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id="Прямая соединительная линия 17" o:spid="_x0000_s1026" style="position:absolute;z-index:25168076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from="9pt,.25pt" to="9pt,27.2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"/>
            </w:pict>
          </mc:Fallback>
        </mc:AlternateContent>
      </w:r>
      <w:r>
        <w:rPr>
          <w:noProof/>
          <w:szCs w:val="28"/>
        </w:rPr>
        <mc:AlternateContent>
          <mc:Choice Requires="wps">
            <w:drawing>
              <wp:anchor distT="0" distB="0" distL="114300" distR="114300" simplePos="0" relativeHeight="251681792" behindDoc="0" locked="0" layoutInCell="1" allowOverlap="1">
                <wp:simplePos x="0" y="0"/>
                <wp:positionH relativeFrom="column">
                  <wp:posOffset>5372100</wp:posOffset>
                </wp:positionH>
                <wp:positionV relativeFrom="paragraph">
                  <wp:posOffset>3175</wp:posOffset>
                </wp:positionV>
                <wp:extent cx="0" cy="342900"/>
                <wp:effectExtent l="5715" t="12700" r="13335" b="6350"/>
                <wp:wrapNone/>
                <wp:docPr id="16" name="Прямая соединительная линия 16"/>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0" cy="342900"/>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id="Прямая соединительная линия 16" o:spid="_x0000_s1026" style="position:absolute;z-index:25168179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from="423pt,.25pt" to="423pt,27.2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"/>
            </w:pict>
          </mc:Fallback>
        </mc:AlternateContent>
      </w:r>
    </w:p>
    <w:p w:rsidR="00D67961" w:rsidRPr="008539C9" w:rsidRDefault="00D67961" w:rsidP="00D67961">
      <w:pPr>
        <w:pStyle w:val="a3"/>
        <w:rPr>
          <w:szCs w:val="28"/>
          <w:lang w:val="kk-KZ"/>
        </w:rPr>
      </w:pPr>
      <w:r>
        <w:rPr>
          <w:noProof/>
          <w:szCs w:val="28"/>
        </w:rPr>
        <mc:AlternateContent>
          <mc:Choice Requires="wps">
            <w:drawing>
              <wp:anchor distT="0" distB="0" distL="114300" distR="114300" simplePos="0" relativeHeight="251663360" behindDoc="0" locked="0" layoutInCell="1" allowOverlap="1">
                <wp:simplePos x="0" y="0"/>
                <wp:positionH relativeFrom="column">
                  <wp:posOffset>1600200</wp:posOffset>
                </wp:positionH>
                <wp:positionV relativeFrom="paragraph">
                  <wp:posOffset>141605</wp:posOffset>
                </wp:positionV>
                <wp:extent cx="1600200" cy="457200"/>
                <wp:effectExtent l="5715" t="12700" r="13335" b="6350"/>
                <wp:wrapNone/>
                <wp:docPr id="15" name="Поле 15"/>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600200" cy="457200"/>
                        </a:xfrm>
                        <a:prstGeom prst="rect">
                          <a:avLst/>
                        </a:prstGeom>
                        <a:solidFill>
                          <a:srgbClr val="FFFFFF"/>
                        </a:solidFill>
                        <a:ln w="9525">
                          <a:solidFill>
                            <a:srgbClr val="000000"/>
                          </a:solidFill>
                          <a:miter lim="800000"/>
                          <a:headEnd/>
                          <a:tailEnd/>
                        </a:ln>
                      </wps:spPr>
                      <wps:txbx>
                        <w:txbxContent>
                          <w:p w:rsidR="00D67961" w:rsidRPr="002C242C" w:rsidRDefault="00D67961" w:rsidP="00D67961">
                            <w:pPr>
                              <w:jc w:val="center"/>
                              <w:rPr>
                                <w:lang w:val="kk-KZ"/>
                              </w:rPr>
                            </w:pPr>
                            <w:r>
                              <w:rPr>
                                <w:lang w:val="kk-KZ"/>
                              </w:rPr>
                              <w:t xml:space="preserve">Жұмысшылардың </w:t>
                            </w:r>
                            <w:r>
                              <w:rPr>
                                <w:lang w:val="kk-KZ"/>
                              </w:rPr>
                              <w:t>еңбек ақысына</w:t>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id="Поле 15" o:spid="_x0000_s1034" type="#_x0000_t202" style="position:absolute;left:0;text-align:left;margin-left:126pt;margin-top:11.15pt;width:126pt;height:36pt;z-index:25166336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">
                <v:textbox>
                  <w:txbxContent>
                    <w:p w:rsidR="00D67961" w:rsidRPr="002C242C" w:rsidRDefault="00D67961" w:rsidP="00D67961">
                      <w:pPr>
                        <w:jc w:val="center"/>
                        <w:rPr>
                          <w:lang w:val="kk-KZ"/>
                        </w:rPr>
                      </w:pPr>
                      <w:r>
                        <w:rPr>
                          <w:lang w:val="kk-KZ"/>
                        </w:rPr>
                        <w:t xml:space="preserve">Жұмысшылардың </w:t>
                      </w:r>
                      <w:r>
                        <w:rPr>
                          <w:lang w:val="kk-KZ"/>
                        </w:rPr>
                        <w:t>еңбек ақысына</w:t>
                      </w:r>
                    </w:p>
                  </w:txbxContent>
                </v:textbox>
              </v:shape>
            </w:pict>
          </mc:Fallback>
        </mc:AlternateContent>
      </w:r>
      <w:r>
        <w:rPr>
          <w:noProof/>
          <w:szCs w:val="28"/>
        </w:rPr>
        <mc:AlternateContent>
          <mc:Choice Requires="wps">
            <w:drawing>
              <wp:anchor distT="0" distB="0" distL="114300" distR="114300" simplePos="0" relativeHeight="251677696" behindDoc="0" locked="0" layoutInCell="1" allowOverlap="1">
                <wp:simplePos x="0" y="0"/>
                <wp:positionH relativeFrom="column">
                  <wp:posOffset>3429000</wp:posOffset>
                </wp:positionH>
                <wp:positionV relativeFrom="paragraph">
                  <wp:posOffset>141605</wp:posOffset>
                </wp:positionV>
                <wp:extent cx="1257300" cy="457200"/>
                <wp:effectExtent l="5715" t="12700" r="13335" b="6350"/>
                <wp:wrapNone/>
                <wp:docPr id="14" name="Поле 14"/>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257300" cy="457200"/>
                        </a:xfrm>
                        <a:prstGeom prst="rect">
                          <a:avLst/>
                        </a:prstGeom>
                        <a:solidFill>
                          <a:srgbClr val="FFFFFF"/>
                        </a:solidFill>
                        <a:ln w="9525">
                          <a:solidFill>
                            <a:srgbClr val="000000"/>
                          </a:solidFill>
                          <a:miter lim="800000"/>
                          <a:headEnd/>
                          <a:tailEnd/>
                        </a:ln>
                      </wps:spPr>
                      <wps:txbx>
                        <w:txbxContent>
                          <w:p w:rsidR="00D67961" w:rsidRPr="00A25244" w:rsidRDefault="00D67961" w:rsidP="00D67961">
                            <w:pPr>
                              <w:jc w:val="center"/>
                              <w:rPr>
                                <w:lang w:val="kk-KZ"/>
                              </w:rPr>
                            </w:pPr>
                            <w:r>
                              <w:rPr>
                                <w:lang w:val="kk-KZ"/>
                              </w:rPr>
                              <w:t>Машиналарды пайдалануға</w:t>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id="Поле 14" o:spid="_x0000_s1035" type="#_x0000_t202" style="position:absolute;left:0;text-align:left;margin-left:270pt;margin-top:11.15pt;width:99pt;height:36pt;z-index:25167769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">
                <v:textbox>
                  <w:txbxContent>
                    <w:p w:rsidR="00D67961" w:rsidRPr="00A25244" w:rsidRDefault="00D67961" w:rsidP="00D67961">
                      <w:pPr>
                        <w:jc w:val="center"/>
                        <w:rPr>
                          <w:lang w:val="kk-KZ"/>
                        </w:rPr>
                      </w:pPr>
                      <w:r>
                        <w:rPr>
                          <w:lang w:val="kk-KZ"/>
                        </w:rPr>
                        <w:t>Машиналарды пайдалануға</w:t>
                      </w:r>
                    </w:p>
                  </w:txbxContent>
                </v:textbox>
              </v:shape>
            </w:pict>
          </mc:Fallback>
        </mc:AlternateContent>
      </w:r>
      <w:r>
        <w:rPr>
          <w:noProof/>
          <w:szCs w:val="28"/>
        </w:rPr>
        <mc:AlternateContent>
          <mc:Choice Requires="wps">
            <w:drawing>
              <wp:anchor distT="0" distB="0" distL="114300" distR="114300" simplePos="0" relativeHeight="251678720" behindDoc="0" locked="0" layoutInCell="1" allowOverlap="1">
                <wp:simplePos x="0" y="0"/>
                <wp:positionH relativeFrom="column">
                  <wp:posOffset>4914900</wp:posOffset>
                </wp:positionH>
                <wp:positionV relativeFrom="paragraph">
                  <wp:posOffset>141605</wp:posOffset>
                </wp:positionV>
                <wp:extent cx="914400" cy="457200"/>
                <wp:effectExtent l="5715" t="12700" r="13335" b="6350"/>
                <wp:wrapNone/>
                <wp:docPr id="13" name="Поле 13"/>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914400" cy="457200"/>
                        </a:xfrm>
                        <a:prstGeom prst="rect">
                          <a:avLst/>
                        </a:prstGeom>
                        <a:solidFill>
                          <a:srgbClr val="FFFFFF"/>
                        </a:solidFill>
                        <a:ln w="9525">
                          <a:solidFill>
                            <a:srgbClr val="000000"/>
                          </a:solidFill>
                          <a:miter lim="800000"/>
                          <a:headEnd/>
                          <a:tailEnd/>
                        </a:ln>
                      </wps:spPr>
                      <wps:txbx>
                        <w:txbxContent>
                          <w:p w:rsidR="00D67961" w:rsidRPr="00A25244" w:rsidRDefault="00D67961" w:rsidP="00D67961">
                            <w:pPr>
                              <w:jc w:val="center"/>
                              <w:rPr>
                                <w:lang w:val="kk-KZ"/>
                              </w:rPr>
                            </w:pPr>
                            <w:r>
                              <w:rPr>
                                <w:lang w:val="kk-KZ"/>
                              </w:rPr>
                              <w:t>Басқа</w:t>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id="Поле 13" o:spid="_x0000_s1036" type="#_x0000_t202" style="position:absolute;left:0;text-align:left;margin-left:387pt;margin-top:11.15pt;width:1in;height:36pt;z-index:25167872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">
                <v:textbox>
                  <w:txbxContent>
                    <w:p w:rsidR="00D67961" w:rsidRPr="00A25244" w:rsidRDefault="00D67961" w:rsidP="00D67961">
                      <w:pPr>
                        <w:jc w:val="center"/>
                        <w:rPr>
                          <w:lang w:val="kk-KZ"/>
                        </w:rPr>
                      </w:pPr>
                      <w:r>
                        <w:rPr>
                          <w:lang w:val="kk-KZ"/>
                        </w:rPr>
                        <w:t>Басқа</w:t>
                      </w:r>
                    </w:p>
                  </w:txbxContent>
                </v:textbox>
              </v:shape>
            </w:pict>
          </mc:Fallback>
        </mc:AlternateContent>
      </w:r>
      <w:r>
        <w:rPr>
          <w:noProof/>
          <w:szCs w:val="28"/>
        </w:rPr>
        <mc:AlternateContent>
          <mc:Choice Requires="wps">
            <w:drawing>
              <wp:anchor distT="0" distB="0" distL="114300" distR="114300" simplePos="0" relativeHeight="251665408" behindDoc="0" locked="0" layoutInCell="1" allowOverlap="1">
                <wp:simplePos x="0" y="0"/>
                <wp:positionH relativeFrom="column">
                  <wp:posOffset>0</wp:posOffset>
                </wp:positionH>
                <wp:positionV relativeFrom="paragraph">
                  <wp:posOffset>141605</wp:posOffset>
                </wp:positionV>
                <wp:extent cx="1371600" cy="457200"/>
                <wp:effectExtent l="5715" t="12700" r="13335" b="6350"/>
                <wp:wrapNone/>
                <wp:docPr id="12" name="Поле 1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371600" cy="457200"/>
                        </a:xfrm>
                        <a:prstGeom prst="rect">
                          <a:avLst/>
                        </a:prstGeom>
                        <a:solidFill>
                          <a:srgbClr val="FFFFFF"/>
                        </a:solidFill>
                        <a:ln w="9525">
                          <a:solidFill>
                            <a:srgbClr val="000000"/>
                          </a:solidFill>
                          <a:miter lim="800000"/>
                          <a:headEnd/>
                          <a:tailEnd/>
                        </a:ln>
                      </wps:spPr>
                      <wps:txbx>
                        <w:txbxContent>
                          <w:p w:rsidR="00D67961" w:rsidRPr="00A25244" w:rsidRDefault="00D67961" w:rsidP="00D67961">
                            <w:pPr>
                              <w:jc w:val="center"/>
                              <w:rPr>
                                <w:lang w:val="kk-KZ"/>
                              </w:rPr>
                            </w:pPr>
                            <w:r>
                              <w:rPr>
                                <w:lang w:val="kk-KZ"/>
                              </w:rPr>
                              <w:t>Материалдарға</w:t>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id="Поле 12" o:spid="_x0000_s1037" type="#_x0000_t202" style="position:absolute;left:0;text-align:left;margin-left:0;margin-top:11.15pt;width:108pt;height:36pt;z-index:25166540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">
                <v:textbox>
                  <w:txbxContent>
                    <w:p w:rsidR="00D67961" w:rsidRPr="00A25244" w:rsidRDefault="00D67961" w:rsidP="00D67961">
                      <w:pPr>
                        <w:jc w:val="center"/>
                        <w:rPr>
                          <w:lang w:val="kk-KZ"/>
                        </w:rPr>
                      </w:pPr>
                      <w:r>
                        <w:rPr>
                          <w:lang w:val="kk-KZ"/>
                        </w:rPr>
                        <w:t>Материалдарға</w:t>
                      </w:r>
                    </w:p>
                  </w:txbxContent>
                </v:textbox>
              </v:shape>
            </w:pict>
          </mc:Fallback>
        </mc:AlternateContent>
      </w:r>
    </w:p>
    <w:p w:rsidR="00D67961" w:rsidRPr="008539C9" w:rsidRDefault="00D67961" w:rsidP="00D67961">
      <w:pPr>
        <w:jc w:val="center"/>
        <w:rPr>
          <w:lang w:val="kk-KZ"/>
        </w:rPr>
      </w:pPr>
    </w:p>
    <w:p w:rsidR="00D67961" w:rsidRPr="008539C9" w:rsidRDefault="00D67961" w:rsidP="00D67961">
      <w:pPr>
        <w:pStyle w:val="a3"/>
        <w:rPr>
          <w:szCs w:val="28"/>
          <w:lang w:val="kk-KZ"/>
        </w:rPr>
      </w:pPr>
    </w:p>
    <w:p w:rsidR="00D67961" w:rsidRPr="008539C9" w:rsidRDefault="00D67961" w:rsidP="00D67961">
      <w:pPr>
        <w:pStyle w:val="a3"/>
        <w:rPr>
          <w:szCs w:val="28"/>
          <w:lang w:val="kk-KZ"/>
        </w:rPr>
      </w:pPr>
    </w:p>
    <w:p w:rsidR="00D67961" w:rsidRPr="008539C9" w:rsidRDefault="00D67961" w:rsidP="00D67961">
      <w:pPr>
        <w:pStyle w:val="a3"/>
        <w:rPr>
          <w:szCs w:val="28"/>
          <w:lang w:val="kk-KZ"/>
        </w:rPr>
      </w:pPr>
    </w:p>
    <w:p w:rsidR="00D67961" w:rsidRPr="008539C9" w:rsidRDefault="00D67961" w:rsidP="00D67961">
      <w:pPr>
        <w:pStyle w:val="a3"/>
        <w:rPr>
          <w:szCs w:val="28"/>
          <w:lang w:val="kk-KZ"/>
        </w:rPr>
      </w:pPr>
      <w:r w:rsidRPr="008539C9">
        <w:rPr>
          <w:szCs w:val="28"/>
          <w:lang w:val="kk-KZ"/>
        </w:rPr>
        <w:t>1-сурет. Құрылыстың сметалық құнының құрылымы</w:t>
      </w:r>
    </w:p>
    <w:p w:rsidR="00D67961" w:rsidRPr="008539C9" w:rsidRDefault="00D67961" w:rsidP="00D67961">
      <w:pPr>
        <w:pStyle w:val="a3"/>
        <w:jc w:val="both"/>
        <w:rPr>
          <w:szCs w:val="28"/>
          <w:lang w:val="kk-KZ"/>
        </w:rPr>
      </w:pPr>
      <w:r w:rsidRPr="008539C9">
        <w:rPr>
          <w:szCs w:val="28"/>
          <w:lang w:val="kk-KZ"/>
        </w:rPr>
        <w:tab/>
        <w:t>Құрылыс-жинақтау жұмыстарының сметалық құны осы жұмыстардың  өндіріс шығындарынан және нормаланбайтын  ескерілмейтін шығындардан  тұрады:</w:t>
      </w:r>
    </w:p>
    <w:p w:rsidR="00D67961" w:rsidRPr="008539C9" w:rsidRDefault="00D67961" w:rsidP="00D67961">
      <w:pPr>
        <w:pStyle w:val="a3"/>
        <w:rPr>
          <w:szCs w:val="28"/>
          <w:lang w:val="kk-KZ"/>
        </w:rPr>
      </w:pPr>
      <w:r w:rsidRPr="008539C9">
        <w:rPr>
          <w:szCs w:val="28"/>
          <w:lang w:val="kk-KZ"/>
        </w:rPr>
        <w:t xml:space="preserve">                          </w:t>
      </w:r>
      <w:r w:rsidRPr="008539C9">
        <w:rPr>
          <w:position w:val="-12"/>
          <w:szCs w:val="28"/>
          <w:lang w:val="kk-KZ"/>
        </w:rPr>
        <w:object w:dxaOrig="2620" w:dyaOrig="360">
          <v:shape id="_x0000_i1027" type="#_x0000_t75" style="width:131.25pt;height:18pt" o:ole="">
            <v:imagedata r:id="rId10" o:title=""/>
          </v:shape>
          <o:OLEObject Type="Embed" ProgID="Equation.3" ShapeID="_x0000_i1027" DrawAspect="Content" ObjectID="_1633791834" r:id="rId11"/>
        </w:object>
      </w:r>
      <w:r w:rsidRPr="008539C9">
        <w:rPr>
          <w:szCs w:val="28"/>
          <w:lang w:val="kk-KZ"/>
        </w:rPr>
        <w:t xml:space="preserve">                       (2.2)</w:t>
      </w:r>
    </w:p>
    <w:p w:rsidR="00D67961" w:rsidRPr="008539C9" w:rsidRDefault="00D67961" w:rsidP="00D67961">
      <w:pPr>
        <w:pStyle w:val="a3"/>
        <w:jc w:val="left"/>
        <w:rPr>
          <w:szCs w:val="28"/>
          <w:lang w:val="kk-KZ"/>
        </w:rPr>
      </w:pPr>
      <w:r w:rsidRPr="008539C9">
        <w:rPr>
          <w:szCs w:val="28"/>
          <w:lang w:val="kk-KZ"/>
        </w:rPr>
        <w:t>мұндағы: С</w:t>
      </w:r>
      <w:r w:rsidRPr="008539C9">
        <w:rPr>
          <w:szCs w:val="28"/>
          <w:vertAlign w:val="subscript"/>
          <w:lang w:val="kk-KZ"/>
        </w:rPr>
        <w:t>қмж</w:t>
      </w:r>
      <w:r w:rsidRPr="008539C9">
        <w:rPr>
          <w:szCs w:val="28"/>
          <w:lang w:val="kk-KZ"/>
        </w:rPr>
        <w:t xml:space="preserve"> – құрылыс – монтаждау жұмыстарының сметалық құны;</w:t>
      </w:r>
    </w:p>
    <w:p w:rsidR="00D67961" w:rsidRPr="008539C9" w:rsidRDefault="00D67961" w:rsidP="00D67961">
      <w:pPr>
        <w:pStyle w:val="a3"/>
        <w:jc w:val="left"/>
        <w:rPr>
          <w:szCs w:val="28"/>
          <w:lang w:val="kk-KZ"/>
        </w:rPr>
      </w:pPr>
      <w:r w:rsidRPr="008539C9">
        <w:rPr>
          <w:szCs w:val="28"/>
          <w:lang w:val="kk-KZ"/>
        </w:rPr>
        <w:t xml:space="preserve">                 ТШ – сметалық тікелей шығындар; </w:t>
      </w:r>
    </w:p>
    <w:p w:rsidR="00D67961" w:rsidRPr="008539C9" w:rsidRDefault="00D67961" w:rsidP="00D67961">
      <w:pPr>
        <w:pStyle w:val="a3"/>
        <w:jc w:val="left"/>
        <w:rPr>
          <w:szCs w:val="28"/>
          <w:lang w:val="kk-KZ"/>
        </w:rPr>
      </w:pPr>
      <w:r w:rsidRPr="008539C9">
        <w:rPr>
          <w:szCs w:val="28"/>
          <w:lang w:val="kk-KZ"/>
        </w:rPr>
        <w:t xml:space="preserve">                  ҮШ – сметалық үстеме  шығындар;</w:t>
      </w:r>
    </w:p>
    <w:p w:rsidR="00D67961" w:rsidRPr="008539C9" w:rsidRDefault="00D67961" w:rsidP="00D67961">
      <w:pPr>
        <w:pStyle w:val="a3"/>
        <w:jc w:val="left"/>
        <w:rPr>
          <w:szCs w:val="28"/>
          <w:lang w:val="kk-KZ"/>
        </w:rPr>
      </w:pPr>
      <w:r w:rsidRPr="008539C9">
        <w:rPr>
          <w:szCs w:val="28"/>
          <w:lang w:val="kk-KZ"/>
        </w:rPr>
        <w:t xml:space="preserve">                  НШ – сметалық нормаланбайтын  шығындар.</w:t>
      </w:r>
    </w:p>
    <w:p w:rsidR="00D67961" w:rsidRPr="008539C9" w:rsidRDefault="00D67961" w:rsidP="00D67961">
      <w:pPr>
        <w:pStyle w:val="a3"/>
        <w:jc w:val="left"/>
        <w:rPr>
          <w:szCs w:val="28"/>
          <w:lang w:val="kk-KZ"/>
        </w:rPr>
      </w:pPr>
    </w:p>
    <w:p w:rsidR="00D67961" w:rsidRPr="008539C9" w:rsidRDefault="00D67961" w:rsidP="00D67961">
      <w:pPr>
        <w:pStyle w:val="a3"/>
        <w:jc w:val="both"/>
        <w:rPr>
          <w:szCs w:val="28"/>
          <w:lang w:val="kk-KZ"/>
        </w:rPr>
      </w:pPr>
      <w:r w:rsidRPr="008539C9">
        <w:rPr>
          <w:szCs w:val="28"/>
          <w:lang w:val="kk-KZ"/>
        </w:rPr>
        <w:tab/>
        <w:t>Жұмыс өндірісінің шығындары тікелей шығындар мен үстеме  шығындардан тұрады. Тікелей шығындар  ғимарат пен  үймереттердің  конструкциялық элементтерінен және жұмыстардың нақты  түрлерінің өндірісімен  тікелей  байланысты. Олардың шамасы «тікелей есеппен» олардың санына (көлеміне) сәйкес бірлік бағаларды  қолданумен сметалық шығындардың шамасына байланысты анықталады.</w:t>
      </w:r>
    </w:p>
    <w:p w:rsidR="00D67961" w:rsidRPr="008539C9" w:rsidRDefault="00D67961" w:rsidP="00D67961">
      <w:pPr>
        <w:pStyle w:val="a3"/>
        <w:jc w:val="both"/>
        <w:rPr>
          <w:szCs w:val="28"/>
          <w:lang w:val="kk-KZ"/>
        </w:rPr>
      </w:pPr>
      <w:r w:rsidRPr="008539C9">
        <w:rPr>
          <w:szCs w:val="28"/>
          <w:lang w:val="kk-KZ"/>
        </w:rPr>
        <w:tab/>
        <w:t>Оларға жататындар:</w:t>
      </w:r>
    </w:p>
    <w:p w:rsidR="00D67961" w:rsidRPr="008539C9" w:rsidRDefault="00D67961" w:rsidP="00D67961">
      <w:pPr>
        <w:pStyle w:val="a3"/>
        <w:numPr>
          <w:ilvl w:val="1"/>
          <w:numId w:val="1"/>
        </w:numPr>
        <w:tabs>
          <w:tab w:val="clear" w:pos="1785"/>
          <w:tab w:val="num" w:pos="900"/>
        </w:tabs>
        <w:ind w:left="900" w:hanging="180"/>
        <w:jc w:val="both"/>
        <w:rPr>
          <w:szCs w:val="28"/>
          <w:lang w:val="kk-KZ"/>
        </w:rPr>
      </w:pPr>
      <w:r w:rsidRPr="008539C9">
        <w:rPr>
          <w:szCs w:val="28"/>
          <w:lang w:val="kk-KZ"/>
        </w:rPr>
        <w:t>құрылыс материалдардың бұйымдар мен конструкциялардың шығыны, М;</w:t>
      </w:r>
    </w:p>
    <w:p w:rsidR="00D67961" w:rsidRPr="008539C9" w:rsidRDefault="00D67961" w:rsidP="00D67961">
      <w:pPr>
        <w:pStyle w:val="a3"/>
        <w:numPr>
          <w:ilvl w:val="1"/>
          <w:numId w:val="1"/>
        </w:numPr>
        <w:tabs>
          <w:tab w:val="clear" w:pos="1785"/>
          <w:tab w:val="num" w:pos="900"/>
        </w:tabs>
        <w:ind w:left="900" w:hanging="180"/>
        <w:jc w:val="both"/>
        <w:rPr>
          <w:szCs w:val="28"/>
          <w:lang w:val="kk-KZ"/>
        </w:rPr>
      </w:pPr>
      <w:r w:rsidRPr="008539C9">
        <w:rPr>
          <w:szCs w:val="28"/>
          <w:lang w:val="kk-KZ"/>
        </w:rPr>
        <w:t>құрылыс-жинақтау  жұмыстар өндірісінде  айналысатын жұмысшылардың негізгі еңбек ақысы Ж</w:t>
      </w:r>
      <w:r w:rsidRPr="008539C9">
        <w:rPr>
          <w:szCs w:val="28"/>
          <w:vertAlign w:val="subscript"/>
          <w:lang w:val="kk-KZ"/>
        </w:rPr>
        <w:t>нж</w:t>
      </w:r>
      <w:r w:rsidRPr="008539C9">
        <w:rPr>
          <w:szCs w:val="28"/>
          <w:lang w:val="kk-KZ"/>
        </w:rPr>
        <w:t>;</w:t>
      </w:r>
    </w:p>
    <w:p w:rsidR="00D67961" w:rsidRPr="008539C9" w:rsidRDefault="00D67961" w:rsidP="00D67961">
      <w:pPr>
        <w:pStyle w:val="a3"/>
        <w:numPr>
          <w:ilvl w:val="1"/>
          <w:numId w:val="1"/>
        </w:numPr>
        <w:tabs>
          <w:tab w:val="clear" w:pos="1785"/>
          <w:tab w:val="num" w:pos="900"/>
        </w:tabs>
        <w:ind w:left="900" w:hanging="180"/>
        <w:jc w:val="both"/>
        <w:rPr>
          <w:szCs w:val="28"/>
          <w:lang w:val="kk-KZ"/>
        </w:rPr>
      </w:pPr>
      <w:r w:rsidRPr="008539C9">
        <w:rPr>
          <w:szCs w:val="28"/>
          <w:lang w:val="kk-KZ"/>
        </w:rPr>
        <w:t>құрылыс машиналарды және жабдықтарды  пайдаланудың  шығындары КМ</w:t>
      </w:r>
      <w:r w:rsidRPr="008539C9">
        <w:rPr>
          <w:szCs w:val="28"/>
          <w:vertAlign w:val="subscript"/>
          <w:lang w:val="kk-KZ"/>
        </w:rPr>
        <w:t>n</w:t>
      </w:r>
      <w:r w:rsidRPr="008539C9">
        <w:rPr>
          <w:szCs w:val="28"/>
          <w:lang w:val="kk-KZ"/>
        </w:rPr>
        <w:t xml:space="preserve"> </w:t>
      </w:r>
    </w:p>
    <w:p w:rsidR="00D67961" w:rsidRPr="008539C9" w:rsidRDefault="00D67961" w:rsidP="00D67961">
      <w:pPr>
        <w:pStyle w:val="a3"/>
        <w:ind w:left="2832" w:firstLine="708"/>
        <w:rPr>
          <w:szCs w:val="28"/>
          <w:lang w:val="kk-KZ"/>
        </w:rPr>
      </w:pPr>
      <w:r w:rsidRPr="008539C9">
        <w:rPr>
          <w:position w:val="-12"/>
          <w:szCs w:val="28"/>
          <w:lang w:val="kk-KZ"/>
        </w:rPr>
        <w:object w:dxaOrig="2380" w:dyaOrig="360">
          <v:shape id="_x0000_i1028" type="#_x0000_t75" style="width:119.25pt;height:18pt" o:ole="">
            <v:imagedata r:id="rId12" o:title=""/>
          </v:shape>
          <o:OLEObject Type="Embed" ProgID="Equation.3" ShapeID="_x0000_i1028" DrawAspect="Content" ObjectID="_1633791835" r:id="rId13"/>
        </w:object>
      </w:r>
      <w:r w:rsidRPr="008539C9">
        <w:rPr>
          <w:szCs w:val="28"/>
          <w:lang w:val="kk-KZ"/>
        </w:rPr>
        <w:t xml:space="preserve">                         (2.3)</w:t>
      </w:r>
    </w:p>
    <w:p w:rsidR="00D67961" w:rsidRPr="008539C9" w:rsidRDefault="00D67961" w:rsidP="00D67961">
      <w:pPr>
        <w:pStyle w:val="a3"/>
        <w:ind w:left="2832" w:firstLine="708"/>
        <w:rPr>
          <w:szCs w:val="28"/>
          <w:lang w:val="kk-KZ"/>
        </w:rPr>
      </w:pPr>
    </w:p>
    <w:p w:rsidR="00D67961" w:rsidRPr="008539C9" w:rsidRDefault="00D67961" w:rsidP="00D67961">
      <w:pPr>
        <w:pStyle w:val="a3"/>
        <w:jc w:val="left"/>
        <w:rPr>
          <w:szCs w:val="28"/>
          <w:lang w:val="kk-KZ"/>
        </w:rPr>
      </w:pPr>
      <w:r w:rsidRPr="008539C9">
        <w:rPr>
          <w:szCs w:val="28"/>
          <w:lang w:val="kk-KZ"/>
        </w:rPr>
        <w:tab/>
        <w:t>Үстеме шығындар  өндірісті  басқаруға, оның шаруашылық қызметіне жіберілетін шығындар. Олар объекті  бойынша  жалпы  құрылыс процессін  ұйымдастырумен  байланысты, әрбір жұмыстың  түріне байланысты ҚР ҚН 8.02-02-2002 1 қосымшасында  келтірілген нормалар арқылы  негізгі  жұмысшылардың және машиналар мен механизмдермен  айналысатын  жұмысшылардың еңбек ақы қорынан % арқылы анықталады.</w:t>
      </w:r>
    </w:p>
    <w:p w:rsidR="00D67961" w:rsidRPr="008539C9" w:rsidRDefault="00D67961" w:rsidP="00D67961">
      <w:pPr>
        <w:pStyle w:val="a3"/>
        <w:jc w:val="left"/>
        <w:rPr>
          <w:szCs w:val="28"/>
          <w:lang w:val="kk-KZ"/>
        </w:rPr>
      </w:pPr>
      <w:r w:rsidRPr="008539C9">
        <w:rPr>
          <w:szCs w:val="28"/>
          <w:lang w:val="kk-KZ"/>
        </w:rPr>
        <w:tab/>
        <w:t>Тікелей шығындар мен үстеме шығындардың жиынтығы құрылыс-жинақтау  жұмыстарының өзіндік құнын құрайды.</w:t>
      </w:r>
    </w:p>
    <w:p w:rsidR="00D67961" w:rsidRPr="008539C9" w:rsidRDefault="00D67961" w:rsidP="00D67961">
      <w:pPr>
        <w:pStyle w:val="a3"/>
        <w:ind w:left="2832" w:firstLine="708"/>
        <w:rPr>
          <w:szCs w:val="28"/>
          <w:lang w:val="kk-KZ"/>
        </w:rPr>
      </w:pPr>
      <w:r w:rsidRPr="008539C9">
        <w:rPr>
          <w:position w:val="-14"/>
          <w:szCs w:val="28"/>
          <w:lang w:val="kk-KZ"/>
        </w:rPr>
        <w:object w:dxaOrig="1600" w:dyaOrig="380">
          <v:shape id="_x0000_i1029" type="#_x0000_t75" style="width:80.25pt;height:18.75pt" o:ole="">
            <v:imagedata r:id="rId14" o:title=""/>
          </v:shape>
          <o:OLEObject Type="Embed" ProgID="Equation.3" ShapeID="_x0000_i1029" DrawAspect="Content" ObjectID="_1633791836" r:id="rId15"/>
        </w:object>
      </w:r>
      <w:r w:rsidRPr="008539C9">
        <w:rPr>
          <w:szCs w:val="28"/>
          <w:lang w:val="kk-KZ"/>
        </w:rPr>
        <w:t xml:space="preserve">                         (2.4)</w:t>
      </w:r>
    </w:p>
    <w:p w:rsidR="00D67961" w:rsidRPr="008539C9" w:rsidRDefault="00D67961" w:rsidP="00D67961">
      <w:pPr>
        <w:pStyle w:val="a3"/>
        <w:jc w:val="left"/>
        <w:rPr>
          <w:szCs w:val="28"/>
          <w:lang w:val="kk-KZ"/>
        </w:rPr>
      </w:pPr>
      <w:r w:rsidRPr="008539C9">
        <w:rPr>
          <w:szCs w:val="28"/>
          <w:lang w:val="kk-KZ"/>
        </w:rPr>
        <w:t>мұндағы: С</w:t>
      </w:r>
      <w:r w:rsidRPr="008539C9">
        <w:rPr>
          <w:szCs w:val="28"/>
          <w:vertAlign w:val="subscript"/>
          <w:lang w:val="kk-KZ"/>
        </w:rPr>
        <w:t>ТШ</w:t>
      </w:r>
      <w:r w:rsidRPr="008539C9">
        <w:rPr>
          <w:szCs w:val="28"/>
          <w:lang w:val="kk-KZ"/>
        </w:rPr>
        <w:t xml:space="preserve"> – сметалық тікелей шығындары; </w:t>
      </w:r>
    </w:p>
    <w:p w:rsidR="00D67961" w:rsidRPr="008539C9" w:rsidRDefault="00D67961" w:rsidP="00D67961">
      <w:pPr>
        <w:pStyle w:val="a3"/>
        <w:jc w:val="left"/>
        <w:rPr>
          <w:szCs w:val="28"/>
          <w:lang w:val="kk-KZ"/>
        </w:rPr>
      </w:pPr>
      <w:r w:rsidRPr="008539C9">
        <w:rPr>
          <w:szCs w:val="28"/>
          <w:lang w:val="kk-KZ"/>
        </w:rPr>
        <w:t xml:space="preserve">                  С</w:t>
      </w:r>
      <w:r w:rsidRPr="008539C9">
        <w:rPr>
          <w:szCs w:val="28"/>
          <w:vertAlign w:val="subscript"/>
          <w:lang w:val="kk-KZ"/>
        </w:rPr>
        <w:t>үш</w:t>
      </w:r>
      <w:r w:rsidRPr="008539C9">
        <w:rPr>
          <w:szCs w:val="28"/>
          <w:lang w:val="kk-KZ"/>
        </w:rPr>
        <w:t xml:space="preserve"> – сметалық үстеме  шығындары.</w:t>
      </w:r>
    </w:p>
    <w:p w:rsidR="00D67961" w:rsidRPr="008539C9" w:rsidRDefault="00D67961" w:rsidP="00D67961">
      <w:pPr>
        <w:pStyle w:val="a3"/>
        <w:jc w:val="left"/>
        <w:rPr>
          <w:szCs w:val="28"/>
          <w:lang w:val="kk-KZ"/>
        </w:rPr>
      </w:pPr>
      <w:r w:rsidRPr="008539C9">
        <w:rPr>
          <w:szCs w:val="28"/>
          <w:lang w:val="kk-KZ"/>
        </w:rPr>
        <w:tab/>
        <w:t>2 суретте үстеме шығындардың  есебінен  шығындардың  топталуы келтірілген.</w:t>
      </w:r>
    </w:p>
    <w:p w:rsidR="00D67961" w:rsidRPr="008539C9" w:rsidRDefault="00D67961" w:rsidP="00D67961">
      <w:pPr>
        <w:pStyle w:val="a3"/>
        <w:jc w:val="left"/>
        <w:rPr>
          <w:szCs w:val="28"/>
          <w:lang w:val="kk-KZ"/>
        </w:rPr>
      </w:pPr>
    </w:p>
    <w:p w:rsidR="00D67961" w:rsidRPr="008539C9" w:rsidRDefault="00D67961" w:rsidP="00D67961">
      <w:pPr>
        <w:pStyle w:val="a3"/>
        <w:jc w:val="left"/>
        <w:rPr>
          <w:szCs w:val="28"/>
          <w:lang w:val="kk-KZ"/>
        </w:rPr>
      </w:pPr>
      <w:r>
        <w:rPr>
          <w:noProof/>
          <w:szCs w:val="28"/>
        </w:rPr>
        <mc:AlternateContent>
          <mc:Choice Requires="wps">
            <w:drawing>
              <wp:anchor distT="0" distB="0" distL="114300" distR="114300" simplePos="0" relativeHeight="251685888" behindDoc="0" locked="0" layoutInCell="1" allowOverlap="1">
                <wp:simplePos x="0" y="0"/>
                <wp:positionH relativeFrom="column">
                  <wp:posOffset>2057400</wp:posOffset>
                </wp:positionH>
                <wp:positionV relativeFrom="paragraph">
                  <wp:posOffset>51435</wp:posOffset>
                </wp:positionV>
                <wp:extent cx="1600200" cy="342900"/>
                <wp:effectExtent l="5715" t="6350" r="13335" b="12700"/>
                <wp:wrapNone/>
                <wp:docPr id="11" name="Поле 11"/>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600200" cy="342900"/>
                        </a:xfrm>
                        <a:prstGeom prst="rect">
                          <a:avLst/>
                        </a:prstGeom>
                        <a:solidFill>
                          <a:srgbClr val="FFFFFF"/>
                        </a:solidFill>
                        <a:ln w="9525">
                          <a:solidFill>
                            <a:srgbClr val="000000"/>
                          </a:solidFill>
                          <a:miter lim="800000"/>
                          <a:headEnd/>
                          <a:tailEnd/>
                        </a:ln>
                      </wps:spPr>
                      <wps:txbx>
                        <w:txbxContent>
                          <w:p w:rsidR="00D67961" w:rsidRPr="005D38A1" w:rsidRDefault="00D67961" w:rsidP="00D67961">
                            <w:pPr>
                              <w:jc w:val="center"/>
                              <w:rPr>
                                <w:lang w:val="kk-KZ"/>
                              </w:rPr>
                            </w:pPr>
                            <w:r>
                              <w:rPr>
                                <w:lang w:val="kk-KZ"/>
                              </w:rPr>
                              <w:t xml:space="preserve">Үстеме </w:t>
                            </w:r>
                            <w:r>
                              <w:rPr>
                                <w:lang w:val="kk-KZ"/>
                              </w:rPr>
                              <w:t>шығындар</w:t>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id="Поле 11" o:spid="_x0000_s1038" type="#_x0000_t202" style="position:absolute;margin-left:162pt;margin-top:4.05pt;width:126pt;height:27pt;z-index:25168588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">
                <v:textbox>
                  <w:txbxContent>
                    <w:p w:rsidR="00D67961" w:rsidRPr="005D38A1" w:rsidRDefault="00D67961" w:rsidP="00D67961">
                      <w:pPr>
                        <w:jc w:val="center"/>
                        <w:rPr>
                          <w:lang w:val="kk-KZ"/>
                        </w:rPr>
                      </w:pPr>
                      <w:r>
                        <w:rPr>
                          <w:lang w:val="kk-KZ"/>
                        </w:rPr>
                        <w:t xml:space="preserve">Үстеме </w:t>
                      </w:r>
                      <w:r>
                        <w:rPr>
                          <w:lang w:val="kk-KZ"/>
                        </w:rPr>
                        <w:t>шығындар</w:t>
                      </w:r>
                    </w:p>
                  </w:txbxContent>
                </v:textbox>
              </v:shape>
            </w:pict>
          </mc:Fallback>
        </mc:AlternateContent>
      </w:r>
    </w:p>
    <w:p w:rsidR="00D67961" w:rsidRPr="008539C9" w:rsidRDefault="00D67961" w:rsidP="00D67961">
      <w:pPr>
        <w:pStyle w:val="a3"/>
        <w:jc w:val="left"/>
        <w:rPr>
          <w:szCs w:val="28"/>
          <w:lang w:val="kk-KZ"/>
        </w:rPr>
      </w:pPr>
      <w:r>
        <w:rPr>
          <w:noProof/>
          <w:szCs w:val="28"/>
        </w:rPr>
        <mc:AlternateContent>
          <mc:Choice Requires="wps">
            <w:drawing>
              <wp:anchor distT="0" distB="0" distL="114300" distR="114300" simplePos="0" relativeHeight="251695104" behindDoc="0" locked="0" layoutInCell="1" allowOverlap="1">
                <wp:simplePos x="0" y="0"/>
                <wp:positionH relativeFrom="column">
                  <wp:posOffset>3314700</wp:posOffset>
                </wp:positionH>
                <wp:positionV relativeFrom="paragraph">
                  <wp:posOffset>189865</wp:posOffset>
                </wp:positionV>
                <wp:extent cx="0" cy="228600"/>
                <wp:effectExtent l="5715" t="6350" r="13335" b="12700"/>
                <wp:wrapNone/>
                <wp:docPr id="10" name="Прямая соединительная линия 10"/>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0" cy="228600"/>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id="Прямая соединительная линия 10" o:spid="_x0000_s1026" style="position:absolute;z-index:25169510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from="261pt,14.95pt" to="261pt,32.9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"/>
            </w:pict>
          </mc:Fallback>
        </mc:AlternateContent>
      </w:r>
      <w:r>
        <w:rPr>
          <w:noProof/>
          <w:szCs w:val="28"/>
        </w:rPr>
        <mc:AlternateContent>
          <mc:Choice Requires="wps">
            <w:drawing>
              <wp:anchor distT="0" distB="0" distL="114300" distR="114300" simplePos="0" relativeHeight="251693056" behindDoc="0" locked="0" layoutInCell="1" allowOverlap="1">
                <wp:simplePos x="0" y="0"/>
                <wp:positionH relativeFrom="column">
                  <wp:posOffset>2971800</wp:posOffset>
                </wp:positionH>
                <wp:positionV relativeFrom="paragraph">
                  <wp:posOffset>189865</wp:posOffset>
                </wp:positionV>
                <wp:extent cx="0" cy="914400"/>
                <wp:effectExtent l="5715" t="6350" r="13335" b="12700"/>
                <wp:wrapNone/>
                <wp:docPr id="9" name="Прямая соединительная линия 9"/>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0" cy="914400"/>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id="Прямая соединительная линия 9" o:spid="_x0000_s1026" style="position:absolute;z-index:25169305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from="234pt,14.95pt" to="234pt,86.9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"/>
            </w:pict>
          </mc:Fallback>
        </mc:AlternateContent>
      </w:r>
      <w:r>
        <w:rPr>
          <w:noProof/>
          <w:szCs w:val="28"/>
        </w:rPr>
        <mc:AlternateContent>
          <mc:Choice Requires="wps">
            <w:drawing>
              <wp:anchor distT="0" distB="0" distL="114300" distR="114300" simplePos="0" relativeHeight="251692032" behindDoc="0" locked="0" layoutInCell="1" allowOverlap="1">
                <wp:simplePos x="0" y="0"/>
                <wp:positionH relativeFrom="column">
                  <wp:posOffset>2514600</wp:posOffset>
                </wp:positionH>
                <wp:positionV relativeFrom="paragraph">
                  <wp:posOffset>189865</wp:posOffset>
                </wp:positionV>
                <wp:extent cx="0" cy="914400"/>
                <wp:effectExtent l="5715" t="6350" r="13335" b="12700"/>
                <wp:wrapNone/>
                <wp:docPr id="8" name="Прямая соединительная линия 8"/>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0" cy="914400"/>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id="Прямая соединительная линия 8" o:spid="_x0000_s1026" style="position:absolute;z-index:25169203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from="198pt,14.95pt" to="198pt,86.9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"/>
            </w:pict>
          </mc:Fallback>
        </mc:AlternateContent>
      </w:r>
      <w:r>
        <w:rPr>
          <w:noProof/>
          <w:szCs w:val="28"/>
        </w:rPr>
        <mc:AlternateContent>
          <mc:Choice Requires="wps">
            <w:drawing>
              <wp:anchor distT="0" distB="0" distL="114300" distR="114300" simplePos="0" relativeHeight="251691008" behindDoc="0" locked="0" layoutInCell="1" allowOverlap="1">
                <wp:simplePos x="0" y="0"/>
                <wp:positionH relativeFrom="column">
                  <wp:posOffset>2286000</wp:posOffset>
                </wp:positionH>
                <wp:positionV relativeFrom="paragraph">
                  <wp:posOffset>189865</wp:posOffset>
                </wp:positionV>
                <wp:extent cx="0" cy="228600"/>
                <wp:effectExtent l="5715" t="6350" r="13335" b="12700"/>
                <wp:wrapNone/>
                <wp:docPr id="7" name="Прямая соединительная линия 7"/>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0" cy="228600"/>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id="Прямая соединительная линия 7" o:spid="_x0000_s1026" style="position:absolute;z-index:25169100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from="180pt,14.95pt" to="180pt,32.9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"/>
            </w:pict>
          </mc:Fallback>
        </mc:AlternateContent>
      </w:r>
      <w:r w:rsidRPr="008539C9">
        <w:rPr>
          <w:szCs w:val="28"/>
          <w:lang w:val="kk-KZ"/>
        </w:rPr>
        <w:t xml:space="preserve"> </w:t>
      </w:r>
    </w:p>
    <w:p w:rsidR="00D67961" w:rsidRPr="008539C9" w:rsidRDefault="00D67961" w:rsidP="00D67961">
      <w:pPr>
        <w:pStyle w:val="a3"/>
        <w:jc w:val="left"/>
        <w:rPr>
          <w:szCs w:val="28"/>
          <w:lang w:val="kk-KZ"/>
        </w:rPr>
      </w:pPr>
      <w:r>
        <w:rPr>
          <w:noProof/>
          <w:szCs w:val="28"/>
        </w:rPr>
        <mc:AlternateContent>
          <mc:Choice Requires="wps">
            <w:drawing>
              <wp:anchor distT="0" distB="0" distL="114300" distR="114300" simplePos="0" relativeHeight="251686912" behindDoc="0" locked="0" layoutInCell="1" allowOverlap="1">
                <wp:simplePos x="0" y="0"/>
                <wp:positionH relativeFrom="column">
                  <wp:posOffset>0</wp:posOffset>
                </wp:positionH>
                <wp:positionV relativeFrom="paragraph">
                  <wp:posOffset>57785</wp:posOffset>
                </wp:positionV>
                <wp:extent cx="1828800" cy="499110"/>
                <wp:effectExtent l="5715" t="12065" r="13335" b="12700"/>
                <wp:wrapNone/>
                <wp:docPr id="6" name="Поле 6"/>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828800" cy="499110"/>
                        </a:xfrm>
                        <a:prstGeom prst="rect">
                          <a:avLst/>
                        </a:prstGeom>
                        <a:solidFill>
                          <a:srgbClr val="FFFFFF"/>
                        </a:solidFill>
                        <a:ln w="9525">
                          <a:solidFill>
                            <a:srgbClr val="000000"/>
                          </a:solidFill>
                          <a:miter lim="800000"/>
                          <a:headEnd/>
                          <a:tailEnd/>
                        </a:ln>
                      </wps:spPr>
                      <wps:txbx>
                        <w:txbxContent>
                          <w:p w:rsidR="00D67961" w:rsidRPr="005D38A1" w:rsidRDefault="00D67961" w:rsidP="00D67961">
                            <w:pPr>
                              <w:jc w:val="center"/>
                              <w:rPr>
                                <w:lang w:val="kk-KZ"/>
                              </w:rPr>
                            </w:pPr>
                            <w:r>
                              <w:rPr>
                                <w:lang w:val="kk-KZ"/>
                              </w:rPr>
                              <w:t xml:space="preserve">әкімшілік </w:t>
                            </w:r>
                            <w:r>
                              <w:rPr>
                                <w:lang w:val="kk-KZ"/>
                              </w:rPr>
                              <w:t>шаруашылық шығындары</w:t>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id="Поле 6" o:spid="_x0000_s1039" type="#_x0000_t202" style="position:absolute;margin-left:0;margin-top:4.55pt;width:2in;height:39.3pt;z-index:25168691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">
                <v:textbox>
                  <w:txbxContent>
                    <w:p w:rsidR="00D67961" w:rsidRPr="005D38A1" w:rsidRDefault="00D67961" w:rsidP="00D67961">
                      <w:pPr>
                        <w:jc w:val="center"/>
                        <w:rPr>
                          <w:lang w:val="kk-KZ"/>
                        </w:rPr>
                      </w:pPr>
                      <w:r>
                        <w:rPr>
                          <w:lang w:val="kk-KZ"/>
                        </w:rPr>
                        <w:t xml:space="preserve">әкімшілік </w:t>
                      </w:r>
                      <w:r>
                        <w:rPr>
                          <w:lang w:val="kk-KZ"/>
                        </w:rPr>
                        <w:t>шаруашылық шығындары</w:t>
                      </w:r>
                    </w:p>
                  </w:txbxContent>
                </v:textbox>
              </v:shape>
            </w:pict>
          </mc:Fallback>
        </mc:AlternateContent>
      </w:r>
      <w:r>
        <w:rPr>
          <w:noProof/>
          <w:szCs w:val="28"/>
        </w:rPr>
        <mc:AlternateContent>
          <mc:Choice Requires="wps">
            <w:drawing>
              <wp:anchor distT="0" distB="0" distL="114300" distR="114300" simplePos="0" relativeHeight="251687936" behindDoc="0" locked="0" layoutInCell="1" allowOverlap="1">
                <wp:simplePos x="0" y="0"/>
                <wp:positionH relativeFrom="column">
                  <wp:posOffset>3886200</wp:posOffset>
                </wp:positionH>
                <wp:positionV relativeFrom="paragraph">
                  <wp:posOffset>57785</wp:posOffset>
                </wp:positionV>
                <wp:extent cx="1600200" cy="613410"/>
                <wp:effectExtent l="5715" t="12065" r="13335" b="12700"/>
                <wp:wrapNone/>
                <wp:docPr id="5" name="Поле 5"/>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600200" cy="613410"/>
                        </a:xfrm>
                        <a:prstGeom prst="rect">
                          <a:avLst/>
                        </a:prstGeom>
                        <a:solidFill>
                          <a:srgbClr val="FFFFFF"/>
                        </a:solidFill>
                        <a:ln w="9525">
                          <a:solidFill>
                            <a:srgbClr val="000000"/>
                          </a:solidFill>
                          <a:miter lim="800000"/>
                          <a:headEnd/>
                          <a:tailEnd/>
                        </a:ln>
                      </wps:spPr>
                      <wps:txbx>
                        <w:txbxContent>
                          <w:p w:rsidR="00D67961" w:rsidRPr="005D38A1" w:rsidRDefault="00D67961" w:rsidP="00D67961">
                            <w:pPr>
                              <w:jc w:val="center"/>
                              <w:rPr>
                                <w:lang w:val="kk-KZ"/>
                              </w:rPr>
                            </w:pPr>
                            <w:r>
                              <w:rPr>
                                <w:lang w:val="kk-KZ"/>
                              </w:rPr>
                              <w:t xml:space="preserve">Басқа </w:t>
                            </w:r>
                            <w:r>
                              <w:rPr>
                                <w:lang w:val="kk-KZ"/>
                              </w:rPr>
                              <w:t>үстеме шығындары</w:t>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id="Поле 5" o:spid="_x0000_s1040" type="#_x0000_t202" style="position:absolute;margin-left:306pt;margin-top:4.55pt;width:126pt;height:48.3pt;z-index:25168793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">
                <v:textbox>
                  <w:txbxContent>
                    <w:p w:rsidR="00D67961" w:rsidRPr="005D38A1" w:rsidRDefault="00D67961" w:rsidP="00D67961">
                      <w:pPr>
                        <w:jc w:val="center"/>
                        <w:rPr>
                          <w:lang w:val="kk-KZ"/>
                        </w:rPr>
                      </w:pPr>
                      <w:r>
                        <w:rPr>
                          <w:lang w:val="kk-KZ"/>
                        </w:rPr>
                        <w:t xml:space="preserve">Басқа </w:t>
                      </w:r>
                      <w:r>
                        <w:rPr>
                          <w:lang w:val="kk-KZ"/>
                        </w:rPr>
                        <w:t>үстеме шығындары</w:t>
                      </w:r>
                    </w:p>
                  </w:txbxContent>
                </v:textbox>
              </v:shape>
            </w:pict>
          </mc:Fallback>
        </mc:AlternateContent>
      </w:r>
    </w:p>
    <w:p w:rsidR="00D67961" w:rsidRPr="008539C9" w:rsidRDefault="00D67961" w:rsidP="00D67961">
      <w:pPr>
        <w:pStyle w:val="a3"/>
        <w:jc w:val="left"/>
        <w:rPr>
          <w:szCs w:val="28"/>
          <w:lang w:val="kk-KZ"/>
        </w:rPr>
      </w:pPr>
      <w:r>
        <w:rPr>
          <w:noProof/>
          <w:szCs w:val="28"/>
        </w:rPr>
        <mc:AlternateContent>
          <mc:Choice Requires="wps">
            <w:drawing>
              <wp:anchor distT="0" distB="0" distL="114300" distR="114300" simplePos="0" relativeHeight="251696128" behindDoc="0" locked="0" layoutInCell="1" allowOverlap="1">
                <wp:simplePos x="0" y="0"/>
                <wp:positionH relativeFrom="column">
                  <wp:posOffset>3314700</wp:posOffset>
                </wp:positionH>
                <wp:positionV relativeFrom="paragraph">
                  <wp:posOffset>9525</wp:posOffset>
                </wp:positionV>
                <wp:extent cx="571500" cy="0"/>
                <wp:effectExtent l="5715" t="6350" r="13335" b="12700"/>
                <wp:wrapNone/>
                <wp:docPr id="4" name="Прямая соединительная линия 4"/>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571500" cy="0"/>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id="Прямая соединительная линия 4" o:spid="_x0000_s1026" style="position:absolute;z-index:25169612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from="261pt,.75pt" to="306pt,.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"/>
            </w:pict>
          </mc:Fallback>
        </mc:AlternateContent>
      </w:r>
      <w:r>
        <w:rPr>
          <w:noProof/>
          <w:szCs w:val="28"/>
        </w:rPr>
        <mc:AlternateContent>
          <mc:Choice Requires="wps">
            <w:drawing>
              <wp:anchor distT="0" distB="0" distL="114300" distR="114300" simplePos="0" relativeHeight="251694080" behindDoc="0" locked="0" layoutInCell="1" allowOverlap="1">
                <wp:simplePos x="0" y="0"/>
                <wp:positionH relativeFrom="column">
                  <wp:posOffset>1828800</wp:posOffset>
                </wp:positionH>
                <wp:positionV relativeFrom="paragraph">
                  <wp:posOffset>9525</wp:posOffset>
                </wp:positionV>
                <wp:extent cx="457200" cy="0"/>
                <wp:effectExtent l="5715" t="6350" r="13335" b="12700"/>
                <wp:wrapNone/>
                <wp:docPr id="3" name="Прямая соединительная линия 3"/>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flipH="1">
                          <a:off x="0" y="0"/>
                          <a:ext cx="457200" cy="0"/>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id="Прямая соединительная линия 3" o:spid="_x0000_s1026" style="position:absolute;flip:x;z-index:25169408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from="2in,.75pt" to="180pt,.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"/>
            </w:pict>
          </mc:Fallback>
        </mc:AlternateContent>
      </w:r>
      <w:r w:rsidRPr="008539C9">
        <w:rPr>
          <w:szCs w:val="28"/>
          <w:lang w:val="kk-KZ"/>
        </w:rPr>
        <w:t xml:space="preserve"> </w:t>
      </w:r>
      <w:r w:rsidRPr="008539C9">
        <w:rPr>
          <w:szCs w:val="28"/>
          <w:lang w:val="kk-KZ"/>
        </w:rPr>
        <w:tab/>
      </w:r>
      <w:r w:rsidRPr="008539C9">
        <w:rPr>
          <w:szCs w:val="28"/>
          <w:lang w:val="kk-KZ"/>
        </w:rPr>
        <w:tab/>
      </w:r>
    </w:p>
    <w:p w:rsidR="00D67961" w:rsidRPr="008539C9" w:rsidRDefault="00D67961" w:rsidP="00D67961">
      <w:pPr>
        <w:pStyle w:val="a3"/>
        <w:tabs>
          <w:tab w:val="num" w:pos="900"/>
        </w:tabs>
        <w:ind w:left="900" w:hanging="180"/>
        <w:rPr>
          <w:szCs w:val="28"/>
          <w:lang w:val="kk-KZ"/>
        </w:rPr>
      </w:pPr>
    </w:p>
    <w:p w:rsidR="00D67961" w:rsidRPr="008539C9" w:rsidRDefault="00D67961" w:rsidP="00D67961">
      <w:pPr>
        <w:pStyle w:val="a3"/>
        <w:rPr>
          <w:szCs w:val="28"/>
          <w:lang w:val="kk-KZ"/>
        </w:rPr>
      </w:pPr>
    </w:p>
    <w:p w:rsidR="00D67961" w:rsidRPr="008539C9" w:rsidRDefault="00D67961" w:rsidP="00D67961">
      <w:pPr>
        <w:pStyle w:val="a3"/>
        <w:rPr>
          <w:szCs w:val="28"/>
          <w:lang w:val="kk-KZ"/>
        </w:rPr>
      </w:pPr>
      <w:r>
        <w:rPr>
          <w:noProof/>
          <w:szCs w:val="28"/>
        </w:rPr>
        <mc:AlternateContent>
          <mc:Choice Requires="wps">
            <w:drawing>
              <wp:anchor distT="0" distB="0" distL="114300" distR="114300" simplePos="0" relativeHeight="251689984" behindDoc="0" locked="0" layoutInCell="1" allowOverlap="1">
                <wp:simplePos x="0" y="0"/>
                <wp:positionH relativeFrom="column">
                  <wp:posOffset>2857500</wp:posOffset>
                </wp:positionH>
                <wp:positionV relativeFrom="paragraph">
                  <wp:posOffset>40005</wp:posOffset>
                </wp:positionV>
                <wp:extent cx="1714500" cy="800100"/>
                <wp:effectExtent l="5715" t="12065" r="13335" b="6985"/>
                <wp:wrapNone/>
                <wp:docPr id="2" name="Поле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714500" cy="800100"/>
                        </a:xfrm>
                        <a:prstGeom prst="rect">
                          <a:avLst/>
                        </a:prstGeom>
                        <a:solidFill>
                          <a:srgbClr val="FFFFFF"/>
                        </a:solidFill>
                        <a:ln w="9525">
                          <a:solidFill>
                            <a:srgbClr val="000000"/>
                          </a:solidFill>
                          <a:miter lim="800000"/>
                          <a:headEnd/>
                          <a:tailEnd/>
                        </a:ln>
                      </wps:spPr>
                      <wps:txbx>
                        <w:txbxContent>
                          <w:p w:rsidR="00D67961" w:rsidRPr="00D9739C" w:rsidRDefault="00D67961" w:rsidP="00D67961">
                            <w:pPr>
                              <w:jc w:val="center"/>
                              <w:rPr>
                                <w:lang w:val="kk-KZ"/>
                              </w:rPr>
                            </w:pPr>
                            <w:r>
                              <w:rPr>
                                <w:lang w:val="kk-KZ"/>
                              </w:rPr>
                              <w:t xml:space="preserve">Құрылыс </w:t>
                            </w:r>
                            <w:r>
                              <w:rPr>
                                <w:lang w:val="kk-KZ"/>
                              </w:rPr>
                              <w:t>алаңында  жұмыстарды  ұйымдастырумен байланысты шығындар</w:t>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id="Поле 2" o:spid="_x0000_s1041" type="#_x0000_t202" style="position:absolute;left:0;text-align:left;margin-left:225pt;margin-top:3.15pt;width:135pt;height:63pt;z-index:25168998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">
                <v:textbox>
                  <w:txbxContent>
                    <w:p w:rsidR="00D67961" w:rsidRPr="00D9739C" w:rsidRDefault="00D67961" w:rsidP="00D67961">
                      <w:pPr>
                        <w:jc w:val="center"/>
                        <w:rPr>
                          <w:lang w:val="kk-KZ"/>
                        </w:rPr>
                      </w:pPr>
                      <w:r>
                        <w:rPr>
                          <w:lang w:val="kk-KZ"/>
                        </w:rPr>
                        <w:t xml:space="preserve">Құрылыс </w:t>
                      </w:r>
                      <w:r>
                        <w:rPr>
                          <w:lang w:val="kk-KZ"/>
                        </w:rPr>
                        <w:t>алаңында  жұмыстарды  ұйымдастырумен байланысты шығындар</w:t>
                      </w:r>
                    </w:p>
                  </w:txbxContent>
                </v:textbox>
              </v:shape>
            </w:pict>
          </mc:Fallback>
        </mc:AlternateContent>
      </w:r>
      <w:r>
        <w:rPr>
          <w:noProof/>
          <w:szCs w:val="28"/>
        </w:rPr>
        <mc:AlternateContent>
          <mc:Choice Requires="wps">
            <w:drawing>
              <wp:anchor distT="0" distB="0" distL="114300" distR="114300" simplePos="0" relativeHeight="251688960" behindDoc="0" locked="0" layoutInCell="1" allowOverlap="1">
                <wp:simplePos x="0" y="0"/>
                <wp:positionH relativeFrom="column">
                  <wp:posOffset>914400</wp:posOffset>
                </wp:positionH>
                <wp:positionV relativeFrom="paragraph">
                  <wp:posOffset>40005</wp:posOffset>
                </wp:positionV>
                <wp:extent cx="1714500" cy="800100"/>
                <wp:effectExtent l="5715" t="12065" r="13335" b="6985"/>
                <wp:wrapNone/>
                <wp:docPr id="1" name="Поле 1"/>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714500" cy="800100"/>
                        </a:xfrm>
                        <a:prstGeom prst="rect">
                          <a:avLst/>
                        </a:prstGeom>
                        <a:solidFill>
                          <a:srgbClr val="FFFFFF"/>
                        </a:solidFill>
                        <a:ln w="9525">
                          <a:solidFill>
                            <a:srgbClr val="000000"/>
                          </a:solidFill>
                          <a:miter lim="800000"/>
                          <a:headEnd/>
                          <a:tailEnd/>
                        </a:ln>
                      </wps:spPr>
                      <wps:txbx>
                        <w:txbxContent>
                          <w:p w:rsidR="00D67961" w:rsidRPr="005D38A1" w:rsidRDefault="00D67961" w:rsidP="00D67961">
                            <w:pPr>
                              <w:jc w:val="center"/>
                              <w:rPr>
                                <w:lang w:val="kk-KZ"/>
                              </w:rPr>
                            </w:pPr>
                            <w:r>
                              <w:rPr>
                                <w:lang w:val="kk-KZ"/>
                              </w:rPr>
                              <w:t xml:space="preserve">Құрылыс </w:t>
                            </w:r>
                            <w:r>
                              <w:rPr>
                                <w:lang w:val="kk-KZ"/>
                              </w:rPr>
                              <w:t>жұмысшыларына  қызмет көрсетумен байланысты шығындар</w:t>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id="Поле 1" o:spid="_x0000_s1042" type="#_x0000_t202" style="position:absolute;left:0;text-align:left;margin-left:1in;margin-top:3.15pt;width:135pt;height:63pt;z-index:25168896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">
                <v:textbox>
                  <w:txbxContent>
                    <w:p w:rsidR="00D67961" w:rsidRPr="005D38A1" w:rsidRDefault="00D67961" w:rsidP="00D67961">
                      <w:pPr>
                        <w:jc w:val="center"/>
                        <w:rPr>
                          <w:lang w:val="kk-KZ"/>
                        </w:rPr>
                      </w:pPr>
                      <w:r>
                        <w:rPr>
                          <w:lang w:val="kk-KZ"/>
                        </w:rPr>
                        <w:t xml:space="preserve">Құрылыс </w:t>
                      </w:r>
                      <w:r>
                        <w:rPr>
                          <w:lang w:val="kk-KZ"/>
                        </w:rPr>
                        <w:t>жұмысшыларына  қызмет көрсетумен байланысты шығындар</w:t>
                      </w:r>
                    </w:p>
                  </w:txbxContent>
                </v:textbox>
              </v:shape>
            </w:pict>
          </mc:Fallback>
        </mc:AlternateContent>
      </w:r>
    </w:p>
    <w:p w:rsidR="00D67961" w:rsidRPr="008539C9" w:rsidRDefault="00D67961" w:rsidP="00D67961">
      <w:pPr>
        <w:pStyle w:val="a3"/>
        <w:rPr>
          <w:szCs w:val="28"/>
          <w:lang w:val="kk-KZ"/>
        </w:rPr>
      </w:pPr>
    </w:p>
    <w:p w:rsidR="00D67961" w:rsidRPr="008539C9" w:rsidRDefault="00D67961" w:rsidP="00D67961">
      <w:pPr>
        <w:pStyle w:val="a3"/>
        <w:rPr>
          <w:szCs w:val="28"/>
          <w:lang w:val="kk-KZ"/>
        </w:rPr>
      </w:pPr>
    </w:p>
    <w:p w:rsidR="00D67961" w:rsidRPr="008539C9" w:rsidRDefault="00D67961" w:rsidP="00D67961">
      <w:pPr>
        <w:pStyle w:val="a3"/>
        <w:rPr>
          <w:szCs w:val="28"/>
          <w:lang w:val="kk-KZ"/>
        </w:rPr>
      </w:pPr>
    </w:p>
    <w:p w:rsidR="00D67961" w:rsidRPr="008539C9" w:rsidRDefault="00D67961" w:rsidP="00D67961">
      <w:pPr>
        <w:pStyle w:val="a3"/>
        <w:rPr>
          <w:szCs w:val="28"/>
          <w:lang w:val="kk-KZ"/>
        </w:rPr>
      </w:pPr>
    </w:p>
    <w:p w:rsidR="00D67961" w:rsidRPr="008539C9" w:rsidRDefault="00D67961" w:rsidP="00D67961">
      <w:pPr>
        <w:pStyle w:val="a3"/>
        <w:rPr>
          <w:szCs w:val="28"/>
          <w:lang w:val="kk-KZ"/>
        </w:rPr>
      </w:pPr>
      <w:r w:rsidRPr="008539C9">
        <w:rPr>
          <w:szCs w:val="28"/>
          <w:lang w:val="kk-KZ"/>
        </w:rPr>
        <w:t>2 сурет. Үстеме шығындардың  топтастырылуы</w:t>
      </w:r>
    </w:p>
    <w:p w:rsidR="00D67961" w:rsidRPr="008539C9" w:rsidRDefault="00D67961" w:rsidP="00D67961">
      <w:pPr>
        <w:pStyle w:val="a3"/>
        <w:jc w:val="both"/>
        <w:rPr>
          <w:szCs w:val="28"/>
          <w:lang w:val="kk-KZ"/>
        </w:rPr>
      </w:pPr>
      <w:r w:rsidRPr="008539C9">
        <w:rPr>
          <w:szCs w:val="28"/>
          <w:lang w:val="kk-KZ"/>
        </w:rPr>
        <w:tab/>
        <w:t xml:space="preserve"> </w:t>
      </w:r>
    </w:p>
    <w:p w:rsidR="00D67961" w:rsidRPr="008539C9" w:rsidRDefault="00D67961" w:rsidP="00D67961">
      <w:pPr>
        <w:pStyle w:val="a3"/>
        <w:jc w:val="both"/>
        <w:rPr>
          <w:szCs w:val="28"/>
          <w:lang w:val="kk-KZ"/>
        </w:rPr>
      </w:pPr>
      <w:r w:rsidRPr="008539C9">
        <w:rPr>
          <w:szCs w:val="28"/>
          <w:lang w:val="kk-KZ"/>
        </w:rPr>
        <w:tab/>
        <w:t>Негізгі тасымалдайтын  материалдар  (ағаш, болат конструкциялары, шатыр материалдары, әйнек және т.б.) автомобиль, теңіз, өзен, теміржол көлігімен  құрылыс алаңға  жеткізіледі.</w:t>
      </w:r>
    </w:p>
    <w:p w:rsidR="00D67961" w:rsidRPr="008539C9" w:rsidRDefault="00D67961" w:rsidP="00D67961">
      <w:pPr>
        <w:pStyle w:val="a3"/>
        <w:jc w:val="both"/>
        <w:rPr>
          <w:szCs w:val="28"/>
          <w:lang w:val="kk-KZ"/>
        </w:rPr>
      </w:pPr>
      <w:r w:rsidRPr="008539C9">
        <w:rPr>
          <w:szCs w:val="28"/>
          <w:lang w:val="kk-KZ"/>
        </w:rPr>
        <w:tab/>
      </w:r>
    </w:p>
    <w:p w:rsidR="00D67961" w:rsidRPr="008539C9" w:rsidRDefault="00D67961" w:rsidP="00D67961">
      <w:pPr>
        <w:pStyle w:val="a3"/>
        <w:jc w:val="both"/>
        <w:rPr>
          <w:szCs w:val="28"/>
          <w:lang w:val="kk-KZ"/>
        </w:rPr>
      </w:pPr>
      <w:r w:rsidRPr="008539C9">
        <w:rPr>
          <w:szCs w:val="28"/>
          <w:lang w:val="kk-KZ"/>
        </w:rPr>
        <w:t>Бақылау сұрақтары</w:t>
      </w:r>
    </w:p>
    <w:p w:rsidR="00D67961" w:rsidRPr="008539C9" w:rsidRDefault="00D67961" w:rsidP="00D67961">
      <w:pPr>
        <w:pStyle w:val="a3"/>
        <w:numPr>
          <w:ilvl w:val="0"/>
          <w:numId w:val="3"/>
        </w:numPr>
        <w:jc w:val="both"/>
        <w:rPr>
          <w:szCs w:val="28"/>
          <w:lang w:val="kk-KZ"/>
        </w:rPr>
      </w:pPr>
      <w:r w:rsidRPr="008539C9">
        <w:rPr>
          <w:szCs w:val="28"/>
          <w:lang w:val="kk-KZ"/>
        </w:rPr>
        <w:t>Құрылыс өнімінің  құны қандай  формуламен  анықталады?</w:t>
      </w:r>
    </w:p>
    <w:p w:rsidR="00D67961" w:rsidRPr="008539C9" w:rsidRDefault="00D67961" w:rsidP="00D67961">
      <w:pPr>
        <w:pStyle w:val="a3"/>
        <w:numPr>
          <w:ilvl w:val="0"/>
          <w:numId w:val="3"/>
        </w:numPr>
        <w:jc w:val="both"/>
        <w:rPr>
          <w:szCs w:val="28"/>
          <w:lang w:val="kk-KZ"/>
        </w:rPr>
      </w:pPr>
      <w:r w:rsidRPr="008539C9">
        <w:rPr>
          <w:szCs w:val="28"/>
          <w:lang w:val="kk-KZ"/>
        </w:rPr>
        <w:t>Құрылыстың  сметалық  құнының құрылымы қалай?</w:t>
      </w:r>
    </w:p>
    <w:p w:rsidR="00D67961" w:rsidRPr="008539C9" w:rsidRDefault="00D67961" w:rsidP="00D67961">
      <w:pPr>
        <w:pStyle w:val="a3"/>
        <w:numPr>
          <w:ilvl w:val="0"/>
          <w:numId w:val="3"/>
        </w:numPr>
        <w:jc w:val="both"/>
        <w:rPr>
          <w:szCs w:val="28"/>
          <w:lang w:val="kk-KZ"/>
        </w:rPr>
      </w:pPr>
      <w:r w:rsidRPr="008539C9">
        <w:rPr>
          <w:szCs w:val="28"/>
          <w:lang w:val="kk-KZ"/>
        </w:rPr>
        <w:t>ҚМЖ-ның сметалық құнының құрамын анықтау?</w:t>
      </w:r>
    </w:p>
    <w:p w:rsidR="00D67961" w:rsidRPr="008539C9" w:rsidRDefault="00D67961" w:rsidP="00D67961">
      <w:pPr>
        <w:pStyle w:val="a3"/>
        <w:numPr>
          <w:ilvl w:val="0"/>
          <w:numId w:val="3"/>
        </w:numPr>
        <w:jc w:val="both"/>
        <w:rPr>
          <w:szCs w:val="28"/>
          <w:lang w:val="kk-KZ"/>
        </w:rPr>
      </w:pPr>
      <w:r w:rsidRPr="008539C9">
        <w:rPr>
          <w:szCs w:val="28"/>
          <w:lang w:val="kk-KZ"/>
        </w:rPr>
        <w:t>Тікелей шығындар, олар қалай анықталады?</w:t>
      </w:r>
    </w:p>
    <w:p w:rsidR="00D67961" w:rsidRPr="008539C9" w:rsidRDefault="00D67961" w:rsidP="00D67961">
      <w:pPr>
        <w:pStyle w:val="a3"/>
        <w:numPr>
          <w:ilvl w:val="0"/>
          <w:numId w:val="3"/>
        </w:numPr>
        <w:jc w:val="both"/>
        <w:rPr>
          <w:szCs w:val="28"/>
          <w:lang w:val="kk-KZ"/>
        </w:rPr>
      </w:pPr>
      <w:r w:rsidRPr="008539C9">
        <w:rPr>
          <w:szCs w:val="28"/>
          <w:lang w:val="kk-KZ"/>
        </w:rPr>
        <w:t>Нормаланбайтын (жоспарланбайтын) шығындар?</w:t>
      </w:r>
    </w:p>
    <w:p w:rsidR="00D67961" w:rsidRPr="008539C9" w:rsidRDefault="00D67961" w:rsidP="00D67961">
      <w:pPr>
        <w:pStyle w:val="a3"/>
        <w:numPr>
          <w:ilvl w:val="0"/>
          <w:numId w:val="3"/>
        </w:numPr>
        <w:jc w:val="both"/>
        <w:rPr>
          <w:szCs w:val="28"/>
          <w:lang w:val="kk-KZ"/>
        </w:rPr>
      </w:pPr>
      <w:r w:rsidRPr="008539C9">
        <w:rPr>
          <w:szCs w:val="28"/>
          <w:lang w:val="kk-KZ"/>
        </w:rPr>
        <w:t>Құрылыстың сметалық   өзіндік құны деген не?</w:t>
      </w:r>
    </w:p>
    <w:p w:rsidR="00D67961" w:rsidRPr="008539C9" w:rsidRDefault="00D67961" w:rsidP="00D67961">
      <w:pPr>
        <w:pStyle w:val="a3"/>
        <w:rPr>
          <w:szCs w:val="28"/>
          <w:lang w:val="kk-KZ"/>
        </w:rPr>
      </w:pPr>
    </w:p>
    <w:p w:rsidR="00D67961" w:rsidRPr="008539C9" w:rsidRDefault="00D67961" w:rsidP="00D67961">
      <w:pPr>
        <w:pStyle w:val="a3"/>
        <w:jc w:val="both"/>
        <w:rPr>
          <w:szCs w:val="28"/>
          <w:lang w:val="kk-KZ"/>
        </w:rPr>
      </w:pPr>
      <w:r w:rsidRPr="008539C9">
        <w:rPr>
          <w:szCs w:val="28"/>
          <w:lang w:val="kk-KZ"/>
        </w:rPr>
        <w:t>Әдебиеттер</w:t>
      </w:r>
    </w:p>
    <w:p w:rsidR="00D67961" w:rsidRPr="008539C9" w:rsidRDefault="00D67961" w:rsidP="00D67961">
      <w:pPr>
        <w:pStyle w:val="a3"/>
        <w:numPr>
          <w:ilvl w:val="0"/>
          <w:numId w:val="4"/>
        </w:numPr>
        <w:jc w:val="both"/>
        <w:rPr>
          <w:szCs w:val="28"/>
          <w:lang w:val="kk-KZ"/>
        </w:rPr>
      </w:pPr>
      <w:r w:rsidRPr="008539C9">
        <w:rPr>
          <w:szCs w:val="28"/>
          <w:lang w:val="kk-KZ"/>
        </w:rPr>
        <w:t>ҚР ҚН 8.02-02-2002. Қазақстан Республикасында құрылыстың смета құнын анықтау тәртібі</w:t>
      </w:r>
      <w:bookmarkStart w:id="0" w:name="_GoBack"/>
      <w:bookmarkEnd w:id="0"/>
    </w:p>
    <w:sectPr w:rsidR="00D67961" w:rsidRPr="008539C9">
      <w:pgSz w:w="11906" w:h="16838"/>
      <w:pgMar w:top="1134" w:right="850" w:bottom="1134" w:left="1701"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CC"/>
    <w:family w:val="roman"/>
    <w:pitch w:val="variable"/>
    <w:sig w:usb0="E0002AFF" w:usb1="C0007841" w:usb2="00000009" w:usb3="00000000" w:csb0="000001FF" w:csb1="00000000"/>
  </w:font>
  <w:font w:name="Calibri">
    <w:panose1 w:val="020F0502020204030204"/>
    <w:charset w:val="CC"/>
    <w:family w:val="swiss"/>
    <w:pitch w:val="variable"/>
    <w:sig w:usb0="E10002FF" w:usb1="4000ACFF" w:usb2="00000009" w:usb3="00000000" w:csb0="0000019F" w:csb1="00000000"/>
  </w:font>
  <w:font w:name="Cambria">
    <w:panose1 w:val="02040503050406030204"/>
    <w:charset w:val="CC"/>
    <w:family w:val="roman"/>
    <w:pitch w:val="variable"/>
    <w:sig w:usb0="E00002FF" w:usb1="400004FF" w:usb2="00000000" w:usb3="00000000" w:csb0="0000019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944375B"/>
    <w:multiLevelType w:val="hybridMultilevel"/>
    <w:tmpl w:val="2E8AB7B0"/>
    <w:lvl w:ilvl="0" w:tplc="0419000F">
      <w:start w:val="1"/>
      <w:numFmt w:val="decimal"/>
      <w:lvlText w:val="%1."/>
      <w:lvlJc w:val="left"/>
      <w:pPr>
        <w:tabs>
          <w:tab w:val="num" w:pos="720"/>
        </w:tabs>
        <w:ind w:left="720" w:hanging="360"/>
      </w:pPr>
      <w:rPr>
        <w:rFonts w:hint="default"/>
      </w:rPr>
    </w:lvl>
    <w:lvl w:ilvl="1" w:tplc="04190019" w:tentative="1">
      <w:start w:val="1"/>
      <w:numFmt w:val="lowerLetter"/>
      <w:lvlText w:val="%2."/>
      <w:lvlJc w:val="left"/>
      <w:pPr>
        <w:tabs>
          <w:tab w:val="num" w:pos="1440"/>
        </w:tabs>
        <w:ind w:left="1440" w:hanging="360"/>
      </w:pPr>
    </w:lvl>
    <w:lvl w:ilvl="2" w:tplc="0419001B" w:tentative="1">
      <w:start w:val="1"/>
      <w:numFmt w:val="lowerRoman"/>
      <w:lvlText w:val="%3."/>
      <w:lvlJc w:val="right"/>
      <w:pPr>
        <w:tabs>
          <w:tab w:val="num" w:pos="2160"/>
        </w:tabs>
        <w:ind w:left="2160" w:hanging="180"/>
      </w:pPr>
    </w:lvl>
    <w:lvl w:ilvl="3" w:tplc="0419000F" w:tentative="1">
      <w:start w:val="1"/>
      <w:numFmt w:val="decimal"/>
      <w:lvlText w:val="%4."/>
      <w:lvlJc w:val="left"/>
      <w:pPr>
        <w:tabs>
          <w:tab w:val="num" w:pos="2880"/>
        </w:tabs>
        <w:ind w:left="2880" w:hanging="360"/>
      </w:pPr>
    </w:lvl>
    <w:lvl w:ilvl="4" w:tplc="04190019" w:tentative="1">
      <w:start w:val="1"/>
      <w:numFmt w:val="lowerLetter"/>
      <w:lvlText w:val="%5."/>
      <w:lvlJc w:val="left"/>
      <w:pPr>
        <w:tabs>
          <w:tab w:val="num" w:pos="3600"/>
        </w:tabs>
        <w:ind w:left="3600" w:hanging="360"/>
      </w:pPr>
    </w:lvl>
    <w:lvl w:ilvl="5" w:tplc="0419001B" w:tentative="1">
      <w:start w:val="1"/>
      <w:numFmt w:val="lowerRoman"/>
      <w:lvlText w:val="%6."/>
      <w:lvlJc w:val="right"/>
      <w:pPr>
        <w:tabs>
          <w:tab w:val="num" w:pos="4320"/>
        </w:tabs>
        <w:ind w:left="4320" w:hanging="180"/>
      </w:pPr>
    </w:lvl>
    <w:lvl w:ilvl="6" w:tplc="0419000F" w:tentative="1">
      <w:start w:val="1"/>
      <w:numFmt w:val="decimal"/>
      <w:lvlText w:val="%7."/>
      <w:lvlJc w:val="left"/>
      <w:pPr>
        <w:tabs>
          <w:tab w:val="num" w:pos="5040"/>
        </w:tabs>
        <w:ind w:left="5040" w:hanging="360"/>
      </w:pPr>
    </w:lvl>
    <w:lvl w:ilvl="7" w:tplc="04190019" w:tentative="1">
      <w:start w:val="1"/>
      <w:numFmt w:val="lowerLetter"/>
      <w:lvlText w:val="%8."/>
      <w:lvlJc w:val="left"/>
      <w:pPr>
        <w:tabs>
          <w:tab w:val="num" w:pos="5760"/>
        </w:tabs>
        <w:ind w:left="5760" w:hanging="360"/>
      </w:pPr>
    </w:lvl>
    <w:lvl w:ilvl="8" w:tplc="0419001B" w:tentative="1">
      <w:start w:val="1"/>
      <w:numFmt w:val="lowerRoman"/>
      <w:lvlText w:val="%9."/>
      <w:lvlJc w:val="right"/>
      <w:pPr>
        <w:tabs>
          <w:tab w:val="num" w:pos="6480"/>
        </w:tabs>
        <w:ind w:left="6480" w:hanging="180"/>
      </w:pPr>
    </w:lvl>
  </w:abstractNum>
  <w:abstractNum w:abstractNumId="1">
    <w:nsid w:val="3F697386"/>
    <w:multiLevelType w:val="hybridMultilevel"/>
    <w:tmpl w:val="8912091A"/>
    <w:lvl w:ilvl="0" w:tplc="6F72EAD4">
      <w:start w:val="1"/>
      <w:numFmt w:val="decimal"/>
      <w:lvlText w:val="%1."/>
      <w:lvlJc w:val="left"/>
      <w:pPr>
        <w:tabs>
          <w:tab w:val="num" w:pos="1065"/>
        </w:tabs>
        <w:ind w:left="1065" w:hanging="360"/>
      </w:pPr>
      <w:rPr>
        <w:rFonts w:hint="default"/>
      </w:rPr>
    </w:lvl>
    <w:lvl w:ilvl="1" w:tplc="04190019" w:tentative="1">
      <w:start w:val="1"/>
      <w:numFmt w:val="lowerLetter"/>
      <w:lvlText w:val="%2."/>
      <w:lvlJc w:val="left"/>
      <w:pPr>
        <w:tabs>
          <w:tab w:val="num" w:pos="1785"/>
        </w:tabs>
        <w:ind w:left="1785" w:hanging="360"/>
      </w:pPr>
    </w:lvl>
    <w:lvl w:ilvl="2" w:tplc="0419001B" w:tentative="1">
      <w:start w:val="1"/>
      <w:numFmt w:val="lowerRoman"/>
      <w:lvlText w:val="%3."/>
      <w:lvlJc w:val="right"/>
      <w:pPr>
        <w:tabs>
          <w:tab w:val="num" w:pos="2505"/>
        </w:tabs>
        <w:ind w:left="2505" w:hanging="180"/>
      </w:pPr>
    </w:lvl>
    <w:lvl w:ilvl="3" w:tplc="0419000F" w:tentative="1">
      <w:start w:val="1"/>
      <w:numFmt w:val="decimal"/>
      <w:lvlText w:val="%4."/>
      <w:lvlJc w:val="left"/>
      <w:pPr>
        <w:tabs>
          <w:tab w:val="num" w:pos="3225"/>
        </w:tabs>
        <w:ind w:left="3225" w:hanging="360"/>
      </w:pPr>
    </w:lvl>
    <w:lvl w:ilvl="4" w:tplc="04190019" w:tentative="1">
      <w:start w:val="1"/>
      <w:numFmt w:val="lowerLetter"/>
      <w:lvlText w:val="%5."/>
      <w:lvlJc w:val="left"/>
      <w:pPr>
        <w:tabs>
          <w:tab w:val="num" w:pos="3945"/>
        </w:tabs>
        <w:ind w:left="3945" w:hanging="360"/>
      </w:pPr>
    </w:lvl>
    <w:lvl w:ilvl="5" w:tplc="0419001B" w:tentative="1">
      <w:start w:val="1"/>
      <w:numFmt w:val="lowerRoman"/>
      <w:lvlText w:val="%6."/>
      <w:lvlJc w:val="right"/>
      <w:pPr>
        <w:tabs>
          <w:tab w:val="num" w:pos="4665"/>
        </w:tabs>
        <w:ind w:left="4665" w:hanging="180"/>
      </w:pPr>
    </w:lvl>
    <w:lvl w:ilvl="6" w:tplc="0419000F" w:tentative="1">
      <w:start w:val="1"/>
      <w:numFmt w:val="decimal"/>
      <w:lvlText w:val="%7."/>
      <w:lvlJc w:val="left"/>
      <w:pPr>
        <w:tabs>
          <w:tab w:val="num" w:pos="5385"/>
        </w:tabs>
        <w:ind w:left="5385" w:hanging="360"/>
      </w:pPr>
    </w:lvl>
    <w:lvl w:ilvl="7" w:tplc="04190019" w:tentative="1">
      <w:start w:val="1"/>
      <w:numFmt w:val="lowerLetter"/>
      <w:lvlText w:val="%8."/>
      <w:lvlJc w:val="left"/>
      <w:pPr>
        <w:tabs>
          <w:tab w:val="num" w:pos="6105"/>
        </w:tabs>
        <w:ind w:left="6105" w:hanging="360"/>
      </w:pPr>
    </w:lvl>
    <w:lvl w:ilvl="8" w:tplc="0419001B" w:tentative="1">
      <w:start w:val="1"/>
      <w:numFmt w:val="lowerRoman"/>
      <w:lvlText w:val="%9."/>
      <w:lvlJc w:val="right"/>
      <w:pPr>
        <w:tabs>
          <w:tab w:val="num" w:pos="6825"/>
        </w:tabs>
        <w:ind w:left="6825" w:hanging="180"/>
      </w:pPr>
    </w:lvl>
  </w:abstractNum>
  <w:abstractNum w:abstractNumId="2">
    <w:nsid w:val="73FC5A44"/>
    <w:multiLevelType w:val="hybridMultilevel"/>
    <w:tmpl w:val="E55EEEF0"/>
    <w:lvl w:ilvl="0" w:tplc="CE94A9FE">
      <w:start w:val="1"/>
      <w:numFmt w:val="decimal"/>
      <w:lvlText w:val="%1."/>
      <w:lvlJc w:val="left"/>
      <w:pPr>
        <w:tabs>
          <w:tab w:val="num" w:pos="1065"/>
        </w:tabs>
        <w:ind w:left="1065" w:hanging="360"/>
      </w:pPr>
      <w:rPr>
        <w:rFonts w:hint="default"/>
      </w:rPr>
    </w:lvl>
    <w:lvl w:ilvl="1" w:tplc="0D3AAD52">
      <w:start w:val="1"/>
      <w:numFmt w:val="bullet"/>
      <w:lvlText w:val="-"/>
      <w:lvlJc w:val="left"/>
      <w:pPr>
        <w:tabs>
          <w:tab w:val="num" w:pos="1785"/>
        </w:tabs>
        <w:ind w:left="1785" w:hanging="360"/>
      </w:pPr>
      <w:rPr>
        <w:rFonts w:ascii="Times New Roman" w:eastAsia="Times New Roman" w:hAnsi="Times New Roman" w:cs="Times New Roman" w:hint="default"/>
      </w:rPr>
    </w:lvl>
    <w:lvl w:ilvl="2" w:tplc="0419001B" w:tentative="1">
      <w:start w:val="1"/>
      <w:numFmt w:val="lowerRoman"/>
      <w:lvlText w:val="%3."/>
      <w:lvlJc w:val="right"/>
      <w:pPr>
        <w:tabs>
          <w:tab w:val="num" w:pos="2505"/>
        </w:tabs>
        <w:ind w:left="2505" w:hanging="180"/>
      </w:pPr>
    </w:lvl>
    <w:lvl w:ilvl="3" w:tplc="0419000F" w:tentative="1">
      <w:start w:val="1"/>
      <w:numFmt w:val="decimal"/>
      <w:lvlText w:val="%4."/>
      <w:lvlJc w:val="left"/>
      <w:pPr>
        <w:tabs>
          <w:tab w:val="num" w:pos="3225"/>
        </w:tabs>
        <w:ind w:left="3225" w:hanging="360"/>
      </w:pPr>
    </w:lvl>
    <w:lvl w:ilvl="4" w:tplc="04190019" w:tentative="1">
      <w:start w:val="1"/>
      <w:numFmt w:val="lowerLetter"/>
      <w:lvlText w:val="%5."/>
      <w:lvlJc w:val="left"/>
      <w:pPr>
        <w:tabs>
          <w:tab w:val="num" w:pos="3945"/>
        </w:tabs>
        <w:ind w:left="3945" w:hanging="360"/>
      </w:pPr>
    </w:lvl>
    <w:lvl w:ilvl="5" w:tplc="0419001B" w:tentative="1">
      <w:start w:val="1"/>
      <w:numFmt w:val="lowerRoman"/>
      <w:lvlText w:val="%6."/>
      <w:lvlJc w:val="right"/>
      <w:pPr>
        <w:tabs>
          <w:tab w:val="num" w:pos="4665"/>
        </w:tabs>
        <w:ind w:left="4665" w:hanging="180"/>
      </w:pPr>
    </w:lvl>
    <w:lvl w:ilvl="6" w:tplc="0419000F" w:tentative="1">
      <w:start w:val="1"/>
      <w:numFmt w:val="decimal"/>
      <w:lvlText w:val="%7."/>
      <w:lvlJc w:val="left"/>
      <w:pPr>
        <w:tabs>
          <w:tab w:val="num" w:pos="5385"/>
        </w:tabs>
        <w:ind w:left="5385" w:hanging="360"/>
      </w:pPr>
    </w:lvl>
    <w:lvl w:ilvl="7" w:tplc="04190019" w:tentative="1">
      <w:start w:val="1"/>
      <w:numFmt w:val="lowerLetter"/>
      <w:lvlText w:val="%8."/>
      <w:lvlJc w:val="left"/>
      <w:pPr>
        <w:tabs>
          <w:tab w:val="num" w:pos="6105"/>
        </w:tabs>
        <w:ind w:left="6105" w:hanging="360"/>
      </w:pPr>
    </w:lvl>
    <w:lvl w:ilvl="8" w:tplc="0419001B" w:tentative="1">
      <w:start w:val="1"/>
      <w:numFmt w:val="lowerRoman"/>
      <w:lvlText w:val="%9."/>
      <w:lvlJc w:val="right"/>
      <w:pPr>
        <w:tabs>
          <w:tab w:val="num" w:pos="6825"/>
        </w:tabs>
        <w:ind w:left="6825" w:hanging="180"/>
      </w:pPr>
    </w:lvl>
  </w:abstractNum>
  <w:abstractNum w:abstractNumId="3">
    <w:nsid w:val="7DBD00B2"/>
    <w:multiLevelType w:val="hybridMultilevel"/>
    <w:tmpl w:val="3EC0DA32"/>
    <w:lvl w:ilvl="0" w:tplc="0419000F">
      <w:start w:val="1"/>
      <w:numFmt w:val="decimal"/>
      <w:lvlText w:val="%1."/>
      <w:lvlJc w:val="left"/>
      <w:pPr>
        <w:tabs>
          <w:tab w:val="num" w:pos="720"/>
        </w:tabs>
        <w:ind w:left="720" w:hanging="360"/>
      </w:pPr>
      <w:rPr>
        <w:rFonts w:hint="default"/>
      </w:rPr>
    </w:lvl>
    <w:lvl w:ilvl="1" w:tplc="04190019" w:tentative="1">
      <w:start w:val="1"/>
      <w:numFmt w:val="lowerLetter"/>
      <w:lvlText w:val="%2."/>
      <w:lvlJc w:val="left"/>
      <w:pPr>
        <w:tabs>
          <w:tab w:val="num" w:pos="1440"/>
        </w:tabs>
        <w:ind w:left="1440" w:hanging="360"/>
      </w:pPr>
    </w:lvl>
    <w:lvl w:ilvl="2" w:tplc="0419001B" w:tentative="1">
      <w:start w:val="1"/>
      <w:numFmt w:val="lowerRoman"/>
      <w:lvlText w:val="%3."/>
      <w:lvlJc w:val="right"/>
      <w:pPr>
        <w:tabs>
          <w:tab w:val="num" w:pos="2160"/>
        </w:tabs>
        <w:ind w:left="2160" w:hanging="180"/>
      </w:pPr>
    </w:lvl>
    <w:lvl w:ilvl="3" w:tplc="0419000F" w:tentative="1">
      <w:start w:val="1"/>
      <w:numFmt w:val="decimal"/>
      <w:lvlText w:val="%4."/>
      <w:lvlJc w:val="left"/>
      <w:pPr>
        <w:tabs>
          <w:tab w:val="num" w:pos="2880"/>
        </w:tabs>
        <w:ind w:left="2880" w:hanging="360"/>
      </w:pPr>
    </w:lvl>
    <w:lvl w:ilvl="4" w:tplc="04190019" w:tentative="1">
      <w:start w:val="1"/>
      <w:numFmt w:val="lowerLetter"/>
      <w:lvlText w:val="%5."/>
      <w:lvlJc w:val="left"/>
      <w:pPr>
        <w:tabs>
          <w:tab w:val="num" w:pos="3600"/>
        </w:tabs>
        <w:ind w:left="3600" w:hanging="360"/>
      </w:pPr>
    </w:lvl>
    <w:lvl w:ilvl="5" w:tplc="0419001B" w:tentative="1">
      <w:start w:val="1"/>
      <w:numFmt w:val="lowerRoman"/>
      <w:lvlText w:val="%6."/>
      <w:lvlJc w:val="right"/>
      <w:pPr>
        <w:tabs>
          <w:tab w:val="num" w:pos="4320"/>
        </w:tabs>
        <w:ind w:left="4320" w:hanging="180"/>
      </w:pPr>
    </w:lvl>
    <w:lvl w:ilvl="6" w:tplc="0419000F" w:tentative="1">
      <w:start w:val="1"/>
      <w:numFmt w:val="decimal"/>
      <w:lvlText w:val="%7."/>
      <w:lvlJc w:val="left"/>
      <w:pPr>
        <w:tabs>
          <w:tab w:val="num" w:pos="5040"/>
        </w:tabs>
        <w:ind w:left="5040" w:hanging="360"/>
      </w:pPr>
    </w:lvl>
    <w:lvl w:ilvl="7" w:tplc="04190019" w:tentative="1">
      <w:start w:val="1"/>
      <w:numFmt w:val="lowerLetter"/>
      <w:lvlText w:val="%8."/>
      <w:lvlJc w:val="left"/>
      <w:pPr>
        <w:tabs>
          <w:tab w:val="num" w:pos="5760"/>
        </w:tabs>
        <w:ind w:left="5760" w:hanging="360"/>
      </w:pPr>
    </w:lvl>
    <w:lvl w:ilvl="8" w:tplc="0419001B" w:tentative="1">
      <w:start w:val="1"/>
      <w:numFmt w:val="lowerRoman"/>
      <w:lvlText w:val="%9."/>
      <w:lvlJc w:val="right"/>
      <w:pPr>
        <w:tabs>
          <w:tab w:val="num" w:pos="6480"/>
        </w:tabs>
        <w:ind w:left="6480" w:hanging="180"/>
      </w:pPr>
    </w:lvl>
  </w:abstractNum>
  <w:num w:numId="1">
    <w:abstractNumId w:val="2"/>
  </w:num>
  <w:num w:numId="2">
    <w:abstractNumId w:val="1"/>
  </w:num>
  <w:num w:numId="3">
    <w:abstractNumId w:val="0"/>
  </w:num>
  <w:num w:numId="4">
    <w:abstractNumId w:val="3"/>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proofState w:spelling="clean" w:grammar="clean"/>
  <w:defaultTabStop w:val="708"/>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D67961"/>
    <w:rsid w:val="00391176"/>
    <w:rsid w:val="00D67961"/>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D67961"/>
    <w:pPr>
      <w:spacing w:after="0" w:line="240" w:lineRule="auto"/>
    </w:pPr>
    <w:rPr>
      <w:rFonts w:ascii="Times New Roman" w:eastAsia="Times New Roman" w:hAnsi="Times New Roman" w:cs="Times New Roman"/>
      <w:sz w:val="24"/>
      <w:szCs w:val="24"/>
      <w:lang w:eastAsia="ru-RU"/>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Title"/>
    <w:basedOn w:val="a"/>
    <w:link w:val="a4"/>
    <w:qFormat/>
    <w:rsid w:val="00D67961"/>
    <w:pPr>
      <w:jc w:val="center"/>
    </w:pPr>
    <w:rPr>
      <w:sz w:val="28"/>
    </w:rPr>
  </w:style>
  <w:style w:type="character" w:customStyle="1" w:styleId="a4">
    <w:name w:val="Название Знак"/>
    <w:basedOn w:val="a0"/>
    <w:link w:val="a3"/>
    <w:rsid w:val="00D67961"/>
    <w:rPr>
      <w:rFonts w:ascii="Times New Roman" w:eastAsia="Times New Roman" w:hAnsi="Times New Roman" w:cs="Times New Roman"/>
      <w:sz w:val="28"/>
      <w:szCs w:val="24"/>
      <w:lang w:eastAsia="ru-RU"/>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D67961"/>
    <w:pPr>
      <w:spacing w:after="0" w:line="240" w:lineRule="auto"/>
    </w:pPr>
    <w:rPr>
      <w:rFonts w:ascii="Times New Roman" w:eastAsia="Times New Roman" w:hAnsi="Times New Roman" w:cs="Times New Roman"/>
      <w:sz w:val="24"/>
      <w:szCs w:val="24"/>
      <w:lang w:eastAsia="ru-RU"/>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Title"/>
    <w:basedOn w:val="a"/>
    <w:link w:val="a4"/>
    <w:qFormat/>
    <w:rsid w:val="00D67961"/>
    <w:pPr>
      <w:jc w:val="center"/>
    </w:pPr>
    <w:rPr>
      <w:sz w:val="28"/>
    </w:rPr>
  </w:style>
  <w:style w:type="character" w:customStyle="1" w:styleId="a4">
    <w:name w:val="Название Знак"/>
    <w:basedOn w:val="a0"/>
    <w:link w:val="a3"/>
    <w:rsid w:val="00D67961"/>
    <w:rPr>
      <w:rFonts w:ascii="Times New Roman" w:eastAsia="Times New Roman" w:hAnsi="Times New Roman" w:cs="Times New Roman"/>
      <w:sz w:val="28"/>
      <w:szCs w:val="24"/>
      <w:lang w:eastAsia="ru-RU"/>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allowPNG/>
</w:webSettings>
</file>

<file path=word/_rels/document.xml.rels><?xml version="1.0" encoding="UTF-8" standalone="yes"?>
<Relationships xmlns="http://schemas.openxmlformats.org/package/2006/relationships"><Relationship Id="rId8" Type="http://schemas.openxmlformats.org/officeDocument/2006/relationships/image" Target="media/image2.wmf"/><Relationship Id="rId13" Type="http://schemas.openxmlformats.org/officeDocument/2006/relationships/oleObject" Target="embeddings/oleObject4.bin"/><Relationship Id="rId3" Type="http://schemas.microsoft.com/office/2007/relationships/stylesWithEffects" Target="stylesWithEffects.xml"/><Relationship Id="rId7" Type="http://schemas.openxmlformats.org/officeDocument/2006/relationships/oleObject" Target="embeddings/oleObject1.bin"/><Relationship Id="rId12" Type="http://schemas.openxmlformats.org/officeDocument/2006/relationships/image" Target="media/image4.wmf"/><Relationship Id="rId17" Type="http://schemas.openxmlformats.org/officeDocument/2006/relationships/theme" Target="theme/theme1.xml"/><Relationship Id="rId2" Type="http://schemas.openxmlformats.org/officeDocument/2006/relationships/styles" Target="styles.xml"/><Relationship Id="rId16" Type="http://schemas.openxmlformats.org/officeDocument/2006/relationships/fontTable" Target="fontTable.xml"/><Relationship Id="rId1" Type="http://schemas.openxmlformats.org/officeDocument/2006/relationships/numbering" Target="numbering.xml"/><Relationship Id="rId6" Type="http://schemas.openxmlformats.org/officeDocument/2006/relationships/image" Target="media/image1.wmf"/><Relationship Id="rId11" Type="http://schemas.openxmlformats.org/officeDocument/2006/relationships/oleObject" Target="embeddings/oleObject3.bin"/><Relationship Id="rId5" Type="http://schemas.openxmlformats.org/officeDocument/2006/relationships/webSettings" Target="webSettings.xml"/><Relationship Id="rId15" Type="http://schemas.openxmlformats.org/officeDocument/2006/relationships/oleObject" Target="embeddings/oleObject5.bin"/><Relationship Id="rId10" Type="http://schemas.openxmlformats.org/officeDocument/2006/relationships/image" Target="media/image3.wmf"/><Relationship Id="rId4" Type="http://schemas.openxmlformats.org/officeDocument/2006/relationships/settings" Target="settings.xml"/><Relationship Id="rId9" Type="http://schemas.openxmlformats.org/officeDocument/2006/relationships/oleObject" Target="embeddings/oleObject2.bin"/><Relationship Id="rId14" Type="http://schemas.openxmlformats.org/officeDocument/2006/relationships/image" Target="media/image5.wmf"/></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0</TotalTime>
  <Pages>4</Pages>
  <Words>899</Words>
  <Characters>5125</Characters>
  <Application>Microsoft Office Word</Application>
  <DocSecurity>0</DocSecurity>
  <Lines>42</Lines>
  <Paragraphs>12</Paragraphs>
  <ScaleCrop>false</ScaleCrop>
  <Company/>
  <LinksUpToDate>false</LinksUpToDate>
  <CharactersWithSpaces>6012</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Асем Сагидолдина</dc:creator>
  <cp:lastModifiedBy>Асем Сагидолдина</cp:lastModifiedBy>
  <cp:revision>1</cp:revision>
  <dcterms:created xsi:type="dcterms:W3CDTF">2019-10-28T12:17:00Z</dcterms:created>
  <dcterms:modified xsi:type="dcterms:W3CDTF">2019-10-28T12:17:00Z</dcterms:modified>
</cp:coreProperties>
</file>